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E97" w:rsidRPr="002F2FDB" w:rsidRDefault="00DD6E97" w:rsidP="00DD6E97">
      <w:pPr>
        <w:spacing w:after="0"/>
        <w:ind w:firstLine="709"/>
        <w:jc w:val="right"/>
        <w:rPr>
          <w:rFonts w:ascii="Times New Roman" w:hAnsi="Times New Roman" w:cs="Times New Roman"/>
          <w:bCs/>
          <w:sz w:val="28"/>
          <w:szCs w:val="28"/>
        </w:rPr>
      </w:pPr>
      <w:r w:rsidRPr="002F2FDB">
        <w:rPr>
          <w:rFonts w:ascii="Times New Roman" w:hAnsi="Times New Roman" w:cs="Times New Roman"/>
          <w:bCs/>
          <w:sz w:val="28"/>
          <w:szCs w:val="28"/>
        </w:rPr>
        <w:t>УТВЕРЖДЕНО</w:t>
      </w:r>
    </w:p>
    <w:p w:rsidR="00DD6E97" w:rsidRPr="002F2FDB" w:rsidRDefault="00DD6E97" w:rsidP="00DD6E97">
      <w:pPr>
        <w:spacing w:after="0"/>
        <w:ind w:firstLine="709"/>
        <w:jc w:val="right"/>
        <w:rPr>
          <w:rFonts w:ascii="Times New Roman" w:hAnsi="Times New Roman" w:cs="Times New Roman"/>
          <w:bCs/>
          <w:sz w:val="28"/>
          <w:szCs w:val="28"/>
        </w:rPr>
      </w:pPr>
      <w:r w:rsidRPr="002F2FDB">
        <w:rPr>
          <w:rFonts w:ascii="Times New Roman" w:hAnsi="Times New Roman" w:cs="Times New Roman"/>
          <w:bCs/>
          <w:sz w:val="28"/>
          <w:szCs w:val="28"/>
        </w:rPr>
        <w:t>Приказ</w:t>
      </w:r>
    </w:p>
    <w:p w:rsidR="00DD6E97" w:rsidRPr="002F2FDB" w:rsidRDefault="00DD6E97" w:rsidP="00DD6E97">
      <w:pPr>
        <w:spacing w:after="0"/>
        <w:ind w:firstLine="709"/>
        <w:jc w:val="right"/>
        <w:rPr>
          <w:rFonts w:ascii="Times New Roman" w:hAnsi="Times New Roman" w:cs="Times New Roman"/>
          <w:bCs/>
          <w:sz w:val="28"/>
          <w:szCs w:val="28"/>
        </w:rPr>
      </w:pPr>
      <w:r w:rsidRPr="002F2FDB">
        <w:rPr>
          <w:rFonts w:ascii="Times New Roman" w:hAnsi="Times New Roman" w:cs="Times New Roman"/>
          <w:bCs/>
          <w:sz w:val="28"/>
          <w:szCs w:val="28"/>
        </w:rPr>
        <w:t>ОАО «Белэнергозащита»</w:t>
      </w:r>
    </w:p>
    <w:p w:rsidR="00DD6E97" w:rsidRPr="002F2FDB" w:rsidRDefault="00DD6E97" w:rsidP="00DD6E97">
      <w:pPr>
        <w:spacing w:after="0"/>
        <w:ind w:firstLine="709"/>
        <w:jc w:val="right"/>
        <w:rPr>
          <w:rFonts w:ascii="Times New Roman" w:hAnsi="Times New Roman" w:cs="Times New Roman"/>
          <w:sz w:val="28"/>
          <w:szCs w:val="28"/>
        </w:rPr>
      </w:pPr>
      <w:r>
        <w:rPr>
          <w:rFonts w:ascii="Times New Roman" w:hAnsi="Times New Roman" w:cs="Times New Roman"/>
          <w:bCs/>
          <w:sz w:val="28"/>
          <w:szCs w:val="28"/>
        </w:rPr>
        <w:t xml:space="preserve">_____________ </w:t>
      </w:r>
      <w:proofErr w:type="gramStart"/>
      <w:r>
        <w:rPr>
          <w:rFonts w:ascii="Times New Roman" w:hAnsi="Times New Roman" w:cs="Times New Roman"/>
          <w:bCs/>
          <w:sz w:val="28"/>
          <w:szCs w:val="28"/>
        </w:rPr>
        <w:t>г</w:t>
      </w:r>
      <w:proofErr w:type="gramEnd"/>
      <w:r>
        <w:rPr>
          <w:rFonts w:ascii="Times New Roman" w:hAnsi="Times New Roman" w:cs="Times New Roman"/>
          <w:bCs/>
          <w:sz w:val="28"/>
          <w:szCs w:val="28"/>
        </w:rPr>
        <w:t>. №</w:t>
      </w:r>
      <w:r w:rsidRPr="002F2FDB">
        <w:rPr>
          <w:rFonts w:ascii="Times New Roman" w:hAnsi="Times New Roman" w:cs="Times New Roman"/>
          <w:bCs/>
          <w:sz w:val="28"/>
          <w:szCs w:val="28"/>
        </w:rPr>
        <w:t xml:space="preserve"> ____</w:t>
      </w:r>
    </w:p>
    <w:p w:rsidR="00DD6E97" w:rsidRDefault="00DD6E97" w:rsidP="00DD6E97">
      <w:pPr>
        <w:spacing w:after="0"/>
        <w:ind w:firstLine="709"/>
        <w:jc w:val="center"/>
        <w:rPr>
          <w:rFonts w:ascii="Times New Roman" w:hAnsi="Times New Roman" w:cs="Times New Roman"/>
          <w:sz w:val="28"/>
          <w:szCs w:val="28"/>
        </w:rPr>
      </w:pPr>
    </w:p>
    <w:p w:rsidR="00DD6E97" w:rsidRDefault="00DD6E97" w:rsidP="00DD6E97">
      <w:pPr>
        <w:spacing w:after="0"/>
        <w:ind w:firstLine="709"/>
        <w:jc w:val="center"/>
        <w:rPr>
          <w:rFonts w:ascii="Times New Roman" w:hAnsi="Times New Roman" w:cs="Times New Roman"/>
          <w:sz w:val="28"/>
          <w:szCs w:val="28"/>
        </w:rPr>
      </w:pPr>
    </w:p>
    <w:p w:rsidR="00DD6E97" w:rsidRPr="00C86C51" w:rsidRDefault="00DD6E97" w:rsidP="00DD6E97">
      <w:pPr>
        <w:spacing w:after="0"/>
        <w:ind w:firstLine="709"/>
        <w:jc w:val="center"/>
        <w:rPr>
          <w:rFonts w:ascii="Times New Roman" w:hAnsi="Times New Roman" w:cs="Times New Roman"/>
          <w:sz w:val="28"/>
          <w:szCs w:val="28"/>
        </w:rPr>
      </w:pPr>
      <w:r w:rsidRPr="00C86C51">
        <w:rPr>
          <w:rFonts w:ascii="Times New Roman" w:hAnsi="Times New Roman" w:cs="Times New Roman"/>
          <w:sz w:val="28"/>
          <w:szCs w:val="28"/>
        </w:rPr>
        <w:t xml:space="preserve">Положение о порядке проведения закупок товаров (работ, услуг) при строительстве объектов </w:t>
      </w:r>
      <w:r>
        <w:rPr>
          <w:rFonts w:ascii="Times New Roman" w:hAnsi="Times New Roman" w:cs="Times New Roman"/>
          <w:sz w:val="28"/>
          <w:szCs w:val="28"/>
        </w:rPr>
        <w:t>о</w:t>
      </w:r>
      <w:r w:rsidRPr="00C86C51">
        <w:rPr>
          <w:rFonts w:ascii="Times New Roman" w:hAnsi="Times New Roman" w:cs="Times New Roman"/>
          <w:sz w:val="28"/>
          <w:szCs w:val="28"/>
        </w:rPr>
        <w:t>ткрытым акционерным обществом «Белэнергозащита»</w:t>
      </w:r>
    </w:p>
    <w:p w:rsidR="00DD6E97" w:rsidRPr="00C86C51" w:rsidRDefault="00DD6E97" w:rsidP="00DD6E97">
      <w:pPr>
        <w:spacing w:after="0"/>
        <w:ind w:firstLine="709"/>
        <w:jc w:val="both"/>
        <w:rPr>
          <w:rFonts w:ascii="Times New Roman" w:hAnsi="Times New Roman" w:cs="Times New Roman"/>
          <w:sz w:val="28"/>
          <w:szCs w:val="28"/>
        </w:rPr>
      </w:pPr>
    </w:p>
    <w:p w:rsidR="00DD6E97" w:rsidRPr="00C86C51" w:rsidRDefault="00DD6E97" w:rsidP="00DD6E97">
      <w:pPr>
        <w:spacing w:after="0"/>
        <w:ind w:firstLine="709"/>
        <w:jc w:val="center"/>
        <w:rPr>
          <w:rFonts w:ascii="Times New Roman" w:hAnsi="Times New Roman" w:cs="Times New Roman"/>
          <w:sz w:val="28"/>
          <w:szCs w:val="28"/>
        </w:rPr>
      </w:pPr>
      <w:r w:rsidRPr="00C86C51">
        <w:rPr>
          <w:rFonts w:ascii="Times New Roman" w:hAnsi="Times New Roman" w:cs="Times New Roman"/>
          <w:sz w:val="28"/>
          <w:szCs w:val="28"/>
        </w:rPr>
        <w:t>РАЗДЕЛ 1</w:t>
      </w:r>
    </w:p>
    <w:p w:rsidR="00DD6E97" w:rsidRPr="00C86C51" w:rsidRDefault="00DD6E97" w:rsidP="00DD6E97">
      <w:pPr>
        <w:spacing w:after="0"/>
        <w:ind w:firstLine="709"/>
        <w:jc w:val="center"/>
        <w:rPr>
          <w:rFonts w:ascii="Times New Roman" w:hAnsi="Times New Roman" w:cs="Times New Roman"/>
          <w:sz w:val="28"/>
          <w:szCs w:val="28"/>
        </w:rPr>
      </w:pPr>
      <w:r w:rsidRPr="00C86C51">
        <w:rPr>
          <w:rFonts w:ascii="Times New Roman" w:hAnsi="Times New Roman" w:cs="Times New Roman"/>
          <w:sz w:val="28"/>
          <w:szCs w:val="28"/>
        </w:rPr>
        <w:t>ОСНОВНЫЕ ПОЛОЖЕНИЯ</w:t>
      </w:r>
    </w:p>
    <w:p w:rsidR="00DD6E97" w:rsidRPr="00C86C51" w:rsidRDefault="00DD6E97" w:rsidP="00DD6E97">
      <w:pPr>
        <w:spacing w:after="0"/>
        <w:ind w:firstLine="709"/>
        <w:jc w:val="both"/>
        <w:rPr>
          <w:rFonts w:ascii="Times New Roman" w:hAnsi="Times New Roman" w:cs="Times New Roman"/>
          <w:sz w:val="28"/>
          <w:szCs w:val="28"/>
        </w:rPr>
      </w:pPr>
    </w:p>
    <w:p w:rsidR="00DD6E97" w:rsidRPr="00C86C51" w:rsidRDefault="00DD6E97" w:rsidP="00DD6E97">
      <w:pPr>
        <w:spacing w:after="0"/>
        <w:ind w:firstLine="709"/>
        <w:jc w:val="center"/>
        <w:rPr>
          <w:rFonts w:ascii="Times New Roman" w:hAnsi="Times New Roman" w:cs="Times New Roman"/>
          <w:sz w:val="28"/>
          <w:szCs w:val="28"/>
        </w:rPr>
      </w:pPr>
      <w:r w:rsidRPr="00C86C51">
        <w:rPr>
          <w:rFonts w:ascii="Times New Roman" w:hAnsi="Times New Roman" w:cs="Times New Roman"/>
          <w:sz w:val="28"/>
          <w:szCs w:val="28"/>
        </w:rPr>
        <w:t>ГЛАВА 1</w:t>
      </w:r>
    </w:p>
    <w:p w:rsidR="00DD6E97" w:rsidRPr="00C86C51" w:rsidRDefault="00DD6E97" w:rsidP="00DD6E97">
      <w:pPr>
        <w:spacing w:after="0"/>
        <w:ind w:firstLine="709"/>
        <w:jc w:val="center"/>
        <w:rPr>
          <w:rFonts w:ascii="Times New Roman" w:hAnsi="Times New Roman" w:cs="Times New Roman"/>
          <w:sz w:val="28"/>
          <w:szCs w:val="28"/>
        </w:rPr>
      </w:pPr>
      <w:r w:rsidRPr="00C86C51">
        <w:rPr>
          <w:rFonts w:ascii="Times New Roman" w:hAnsi="Times New Roman" w:cs="Times New Roman"/>
          <w:sz w:val="28"/>
          <w:szCs w:val="28"/>
        </w:rPr>
        <w:t>ОЩИЕ ПОЛОЖЕНИЯ</w:t>
      </w:r>
    </w:p>
    <w:p w:rsidR="00DD6E97" w:rsidRPr="00C86C51" w:rsidRDefault="00DD6E97" w:rsidP="00DD6E97">
      <w:pPr>
        <w:spacing w:after="0"/>
        <w:ind w:firstLine="709"/>
        <w:jc w:val="both"/>
        <w:rPr>
          <w:rFonts w:ascii="Times New Roman" w:hAnsi="Times New Roman" w:cs="Times New Roman"/>
          <w:sz w:val="28"/>
          <w:szCs w:val="28"/>
        </w:rPr>
      </w:pPr>
    </w:p>
    <w:p w:rsidR="00DD6E97" w:rsidRPr="00C86C51"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1. Настоящее Положение определяет порядок закупок товаров (работ, услуг) при строительстве объектов ОАО «Белэнергозащита».</w:t>
      </w:r>
    </w:p>
    <w:p w:rsidR="00DD6E97" w:rsidRPr="00C86C51"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2. При осуществлении закупок товаров (работ, услуг) запрещаются действия в соответствии с Законом Республики Беларусь от 12 декабря 2013 года «О противодействии монополистической деятельности и развитии конкуренции</w:t>
      </w:r>
      <w:r>
        <w:rPr>
          <w:rFonts w:ascii="Times New Roman" w:hAnsi="Times New Roman" w:cs="Times New Roman"/>
          <w:sz w:val="28"/>
          <w:szCs w:val="28"/>
        </w:rPr>
        <w:t>»</w:t>
      </w:r>
      <w:r w:rsidRPr="00C86C51">
        <w:rPr>
          <w:rFonts w:ascii="Times New Roman" w:hAnsi="Times New Roman" w:cs="Times New Roman"/>
          <w:sz w:val="28"/>
          <w:szCs w:val="28"/>
        </w:rPr>
        <w:t>, которые приводят или могут привести к недопущению, ограничению или устранению конкуренции.</w:t>
      </w:r>
    </w:p>
    <w:p w:rsidR="00DD6E97" w:rsidRPr="00C86C51"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 xml:space="preserve">3. </w:t>
      </w:r>
      <w:proofErr w:type="gramStart"/>
      <w:r w:rsidRPr="00C86C51">
        <w:rPr>
          <w:rFonts w:ascii="Times New Roman" w:hAnsi="Times New Roman" w:cs="Times New Roman"/>
          <w:sz w:val="28"/>
          <w:szCs w:val="28"/>
        </w:rPr>
        <w:t xml:space="preserve">Если проведение подрядных торгов (торгов), биржевых торгов, переговоров при закупке товаров, работ (услуг), необходимых для строительства объектов не является обязательным, организатор (застройщик, заказчик, инвестор подрядчик, инженер (инженерная организация)) вправе назначить и провести любую из указанных процедур в порядке, предусмотренном настоящим Положением. </w:t>
      </w:r>
      <w:proofErr w:type="gramEnd"/>
    </w:p>
    <w:p w:rsidR="00DD6E97" w:rsidRPr="00C86C51"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4. При проведении процедур закупок товаров (работ, услуг) в строительстве преференциальная поправка не применяется.</w:t>
      </w:r>
    </w:p>
    <w:p w:rsidR="00DD6E97" w:rsidRPr="00C86C51" w:rsidRDefault="00DD6E97" w:rsidP="00DD6E97">
      <w:pPr>
        <w:spacing w:after="0"/>
        <w:ind w:firstLine="709"/>
        <w:jc w:val="both"/>
        <w:rPr>
          <w:rFonts w:ascii="Times New Roman" w:hAnsi="Times New Roman" w:cs="Times New Roman"/>
          <w:sz w:val="28"/>
          <w:szCs w:val="28"/>
        </w:rPr>
      </w:pPr>
    </w:p>
    <w:p w:rsidR="00DD6E97" w:rsidRPr="00C86C51" w:rsidRDefault="00DD6E97" w:rsidP="00DD6E97">
      <w:pPr>
        <w:spacing w:after="0"/>
        <w:ind w:firstLine="709"/>
        <w:jc w:val="center"/>
        <w:rPr>
          <w:rFonts w:ascii="Times New Roman" w:hAnsi="Times New Roman" w:cs="Times New Roman"/>
          <w:sz w:val="28"/>
          <w:szCs w:val="28"/>
        </w:rPr>
      </w:pPr>
      <w:r w:rsidRPr="00C86C51">
        <w:rPr>
          <w:rFonts w:ascii="Times New Roman" w:hAnsi="Times New Roman" w:cs="Times New Roman"/>
          <w:sz w:val="28"/>
          <w:szCs w:val="28"/>
        </w:rPr>
        <w:t>ГЛАВА 2</w:t>
      </w:r>
    </w:p>
    <w:p w:rsidR="00DD6E97" w:rsidRPr="00C86C51" w:rsidRDefault="00DD6E97" w:rsidP="00DD6E97">
      <w:pPr>
        <w:spacing w:after="0"/>
        <w:ind w:firstLine="709"/>
        <w:jc w:val="center"/>
        <w:rPr>
          <w:rFonts w:ascii="Times New Roman" w:hAnsi="Times New Roman" w:cs="Times New Roman"/>
          <w:sz w:val="28"/>
          <w:szCs w:val="28"/>
        </w:rPr>
      </w:pPr>
      <w:r w:rsidRPr="00C86C51">
        <w:rPr>
          <w:rFonts w:ascii="Times New Roman" w:hAnsi="Times New Roman" w:cs="Times New Roman"/>
          <w:sz w:val="28"/>
          <w:szCs w:val="28"/>
        </w:rPr>
        <w:t>ТЕРМИНЫ И ИХ ОПРЕДЕЛЕНИЯ</w:t>
      </w:r>
    </w:p>
    <w:p w:rsidR="00DD6E97" w:rsidRPr="00C86C51" w:rsidRDefault="00DD6E97" w:rsidP="00DD6E97">
      <w:pPr>
        <w:spacing w:after="0"/>
        <w:ind w:firstLine="709"/>
        <w:jc w:val="both"/>
        <w:rPr>
          <w:rFonts w:ascii="Times New Roman" w:hAnsi="Times New Roman" w:cs="Times New Roman"/>
          <w:sz w:val="28"/>
          <w:szCs w:val="28"/>
        </w:rPr>
      </w:pPr>
    </w:p>
    <w:p w:rsidR="00DD6E97" w:rsidRPr="00C86C51"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 xml:space="preserve">5. Настоящим Положением используются основные термины и их определения в значениях указанных в Законе Республики Беларусь от 5 июля 2004 года «Об архитектурной, градостроительной и строительной деятельности в Республике Беларусь» и других нормативно правовых актов. </w:t>
      </w:r>
    </w:p>
    <w:p w:rsidR="00DD6E97"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lastRenderedPageBreak/>
        <w:t>6. Для целей Положения используются следующие термины и их определения:</w:t>
      </w:r>
    </w:p>
    <w:p w:rsidR="00DD6E97" w:rsidRPr="001B6BB4" w:rsidRDefault="00DD6E97" w:rsidP="00DD6E97">
      <w:pPr>
        <w:spacing w:after="0"/>
        <w:ind w:firstLine="709"/>
        <w:jc w:val="both"/>
        <w:rPr>
          <w:rFonts w:ascii="Times New Roman" w:hAnsi="Times New Roman" w:cs="Times New Roman"/>
          <w:b/>
          <w:bCs/>
        </w:rPr>
      </w:pPr>
      <w:r>
        <w:rPr>
          <w:rFonts w:ascii="Times New Roman" w:hAnsi="Times New Roman" w:cs="Times New Roman"/>
          <w:sz w:val="28"/>
          <w:szCs w:val="28"/>
        </w:rPr>
        <w:t xml:space="preserve">6.1 вид товара – товар, относящийся к одному виду Общегосударственного классификатора Республики Беларусь </w:t>
      </w:r>
      <w:r>
        <w:rPr>
          <w:rFonts w:ascii="Times New Roman" w:hAnsi="Times New Roman" w:cs="Times New Roman"/>
          <w:bCs/>
          <w:sz w:val="28"/>
        </w:rPr>
        <w:t>ОКРБ 007-2012 «</w:t>
      </w:r>
      <w:r w:rsidRPr="001B6BB4">
        <w:rPr>
          <w:rFonts w:ascii="Times New Roman" w:hAnsi="Times New Roman" w:cs="Times New Roman"/>
          <w:bCs/>
          <w:sz w:val="28"/>
        </w:rPr>
        <w:t>Классификатор продукции по в</w:t>
      </w:r>
      <w:r>
        <w:rPr>
          <w:rFonts w:ascii="Times New Roman" w:hAnsi="Times New Roman" w:cs="Times New Roman"/>
          <w:bCs/>
          <w:sz w:val="28"/>
        </w:rPr>
        <w:t>идам экономической деятельности»</w:t>
      </w:r>
    </w:p>
    <w:p w:rsidR="00DD6E97" w:rsidRPr="00C86C51" w:rsidRDefault="00DD6E97" w:rsidP="00DD6E97">
      <w:pPr>
        <w:pStyle w:val="newncpi"/>
        <w:spacing w:before="0" w:after="0" w:line="276" w:lineRule="auto"/>
        <w:ind w:firstLine="709"/>
        <w:rPr>
          <w:sz w:val="28"/>
          <w:szCs w:val="28"/>
        </w:rPr>
      </w:pPr>
      <w:bookmarkStart w:id="0" w:name="a341"/>
      <w:bookmarkEnd w:id="0"/>
      <w:r>
        <w:rPr>
          <w:sz w:val="28"/>
          <w:szCs w:val="28"/>
        </w:rPr>
        <w:t>6.2</w:t>
      </w:r>
      <w:r w:rsidRPr="00C86C51">
        <w:rPr>
          <w:sz w:val="28"/>
          <w:szCs w:val="28"/>
        </w:rPr>
        <w:t xml:space="preserve"> документация для переговоров - комплект документов, содержащих исходную информацию о технических, коммерческих, организационных и иных характеристиках предмета заказа, а также об условиях и процедуре проведения переговоров;</w:t>
      </w:r>
    </w:p>
    <w:p w:rsidR="00DD6E97" w:rsidRPr="00C86C51" w:rsidRDefault="00DD6E97" w:rsidP="00DD6E97">
      <w:pPr>
        <w:pStyle w:val="newncpi"/>
        <w:spacing w:before="0" w:after="0" w:line="276" w:lineRule="auto"/>
        <w:ind w:firstLine="709"/>
        <w:rPr>
          <w:sz w:val="28"/>
          <w:szCs w:val="28"/>
        </w:rPr>
      </w:pPr>
      <w:bookmarkStart w:id="1" w:name="a342"/>
      <w:bookmarkEnd w:id="1"/>
      <w:r>
        <w:rPr>
          <w:sz w:val="28"/>
          <w:szCs w:val="28"/>
        </w:rPr>
        <w:t>6.3</w:t>
      </w:r>
      <w:r w:rsidRPr="00C86C51">
        <w:rPr>
          <w:sz w:val="28"/>
          <w:szCs w:val="28"/>
        </w:rPr>
        <w:t xml:space="preserve"> документация для предварительного квалификационного отбора участников - комплект документов, содержащих информацию об условиях и порядке проведения предварительного квалификационного отбора участников;</w:t>
      </w:r>
    </w:p>
    <w:p w:rsidR="00DD6E97" w:rsidRPr="00C86C51" w:rsidRDefault="00DD6E97" w:rsidP="00DD6E97">
      <w:pPr>
        <w:pStyle w:val="newncpi"/>
        <w:spacing w:before="0" w:after="0" w:line="276" w:lineRule="auto"/>
        <w:ind w:firstLine="709"/>
        <w:rPr>
          <w:sz w:val="28"/>
          <w:szCs w:val="28"/>
        </w:rPr>
      </w:pPr>
      <w:r>
        <w:rPr>
          <w:sz w:val="28"/>
          <w:szCs w:val="28"/>
        </w:rPr>
        <w:t>6.4</w:t>
      </w:r>
      <w:r w:rsidRPr="00C86C51">
        <w:rPr>
          <w:sz w:val="28"/>
          <w:szCs w:val="28"/>
        </w:rPr>
        <w:t xml:space="preserve"> документация о закупке - документация для переговоров, документация для предварительного квалификационного отбора, конкурсная документация;</w:t>
      </w:r>
    </w:p>
    <w:p w:rsidR="00DD6E97" w:rsidRPr="00C86C51" w:rsidRDefault="00DD6E97" w:rsidP="00DD6E97">
      <w:pPr>
        <w:pStyle w:val="newncpi"/>
        <w:spacing w:before="0" w:after="0" w:line="276" w:lineRule="auto"/>
        <w:ind w:firstLine="709"/>
        <w:rPr>
          <w:sz w:val="28"/>
          <w:szCs w:val="28"/>
        </w:rPr>
      </w:pPr>
      <w:r>
        <w:rPr>
          <w:sz w:val="28"/>
          <w:szCs w:val="28"/>
        </w:rPr>
        <w:t>6.5</w:t>
      </w:r>
      <w:r w:rsidRPr="00C86C51">
        <w:rPr>
          <w:sz w:val="28"/>
          <w:szCs w:val="28"/>
        </w:rPr>
        <w:t xml:space="preserve"> заказчик – ОАО «Белэнергозащита», </w:t>
      </w:r>
      <w:proofErr w:type="gramStart"/>
      <w:r w:rsidRPr="00C86C51">
        <w:rPr>
          <w:sz w:val="28"/>
          <w:szCs w:val="28"/>
        </w:rPr>
        <w:t>осуществляющая</w:t>
      </w:r>
      <w:proofErr w:type="gramEnd"/>
      <w:r w:rsidRPr="00C86C51">
        <w:rPr>
          <w:sz w:val="28"/>
          <w:szCs w:val="28"/>
        </w:rPr>
        <w:t xml:space="preserve"> закупку товаров (работ, услуг) за счет собственных средств;</w:t>
      </w:r>
    </w:p>
    <w:p w:rsidR="00DD6E97" w:rsidRPr="00C86C51" w:rsidRDefault="00DD6E97" w:rsidP="00DD6E97">
      <w:pPr>
        <w:pStyle w:val="newncpi"/>
        <w:spacing w:before="0" w:after="0" w:line="276" w:lineRule="auto"/>
        <w:ind w:firstLine="709"/>
        <w:rPr>
          <w:sz w:val="28"/>
          <w:szCs w:val="28"/>
        </w:rPr>
      </w:pPr>
      <w:r>
        <w:rPr>
          <w:sz w:val="28"/>
          <w:szCs w:val="28"/>
        </w:rPr>
        <w:t>6.6</w:t>
      </w:r>
      <w:r w:rsidRPr="00C86C51">
        <w:rPr>
          <w:sz w:val="28"/>
          <w:szCs w:val="28"/>
        </w:rPr>
        <w:t xml:space="preserve"> конкурсная документация – комплект документов, содержащих исходную информацию о технических, коммерческих, организационных и иных характеристиках предмета закупки, а также об условиях и процедуре проведения подрядных торгов (торгов). </w:t>
      </w:r>
    </w:p>
    <w:p w:rsidR="00DD6E97" w:rsidRPr="00C86C51" w:rsidRDefault="00DD6E97" w:rsidP="00DD6E97">
      <w:pPr>
        <w:pStyle w:val="newncpi"/>
        <w:spacing w:before="0" w:after="0" w:line="276" w:lineRule="auto"/>
        <w:ind w:firstLine="709"/>
        <w:rPr>
          <w:sz w:val="28"/>
          <w:szCs w:val="28"/>
        </w:rPr>
      </w:pPr>
      <w:r>
        <w:rPr>
          <w:sz w:val="28"/>
          <w:szCs w:val="28"/>
        </w:rPr>
        <w:t>6.7</w:t>
      </w:r>
      <w:r w:rsidRPr="00C86C51">
        <w:rPr>
          <w:sz w:val="28"/>
          <w:szCs w:val="28"/>
        </w:rPr>
        <w:t xml:space="preserve"> </w:t>
      </w:r>
      <w:bookmarkStart w:id="2" w:name="a141"/>
      <w:bookmarkEnd w:id="2"/>
      <w:r w:rsidRPr="00C86C51">
        <w:rPr>
          <w:sz w:val="28"/>
          <w:szCs w:val="28"/>
        </w:rPr>
        <w:t>конкурсная комиссия по проведению подрядных торгов (торгов, переговоров) (далее - конкурсная комиссия) - постоянный или временный орган, создаваемый организатором подрядных торгов (торгов, переговоров) для их проведения и определения победителя;</w:t>
      </w:r>
    </w:p>
    <w:p w:rsidR="00DD6E97" w:rsidRPr="00C86C51" w:rsidRDefault="00DD6E97" w:rsidP="00DD6E97">
      <w:pPr>
        <w:pStyle w:val="newncpi"/>
        <w:spacing w:before="0" w:after="0" w:line="276" w:lineRule="auto"/>
        <w:ind w:firstLine="709"/>
        <w:rPr>
          <w:sz w:val="28"/>
          <w:szCs w:val="28"/>
        </w:rPr>
      </w:pPr>
      <w:r>
        <w:rPr>
          <w:sz w:val="28"/>
          <w:szCs w:val="28"/>
        </w:rPr>
        <w:t>6.8</w:t>
      </w:r>
      <w:r w:rsidRPr="00C86C51">
        <w:rPr>
          <w:sz w:val="28"/>
          <w:szCs w:val="28"/>
        </w:rPr>
        <w:t xml:space="preserve"> </w:t>
      </w:r>
      <w:bookmarkStart w:id="3" w:name="a147"/>
      <w:bookmarkEnd w:id="3"/>
      <w:r w:rsidRPr="00C86C51">
        <w:rPr>
          <w:sz w:val="28"/>
          <w:szCs w:val="28"/>
        </w:rPr>
        <w:t>конкурсное обеспечение - обеспечение исполнения обязательств по участию в подрядных торгах (торгах) и заключению по результатам их проведения договора в виде перечисления организатору подрядных торгов (торгов) денежных средств, поручительства, банковской гарантии и иных форм обеспечения исполнения обязательств;</w:t>
      </w:r>
    </w:p>
    <w:p w:rsidR="00DD6E97" w:rsidRPr="00C86C51" w:rsidRDefault="00DD6E97" w:rsidP="00DD6E97">
      <w:pPr>
        <w:pStyle w:val="newncpi"/>
        <w:spacing w:before="0" w:after="0" w:line="276" w:lineRule="auto"/>
        <w:ind w:firstLine="709"/>
        <w:rPr>
          <w:sz w:val="28"/>
          <w:szCs w:val="28"/>
        </w:rPr>
      </w:pPr>
      <w:r>
        <w:rPr>
          <w:sz w:val="28"/>
          <w:szCs w:val="28"/>
        </w:rPr>
        <w:t>6.9</w:t>
      </w:r>
      <w:r w:rsidRPr="00C86C51">
        <w:rPr>
          <w:sz w:val="28"/>
          <w:szCs w:val="28"/>
        </w:rPr>
        <w:t xml:space="preserve"> </w:t>
      </w:r>
      <w:bookmarkStart w:id="4" w:name="a438"/>
      <w:bookmarkEnd w:id="4"/>
      <w:r w:rsidRPr="00C86C51">
        <w:rPr>
          <w:sz w:val="28"/>
          <w:szCs w:val="28"/>
        </w:rPr>
        <w:t>конкурсное предложение - комплект документов по объявленным подрядным торгам (торгам), подготовленный участником в соответствии с конкурсной документацией;</w:t>
      </w:r>
    </w:p>
    <w:p w:rsidR="00DD6E97" w:rsidRPr="00C86C51" w:rsidRDefault="00DD6E97" w:rsidP="00DD6E97">
      <w:pPr>
        <w:pStyle w:val="newncpi"/>
        <w:spacing w:before="0" w:after="0" w:line="276" w:lineRule="auto"/>
        <w:ind w:firstLine="709"/>
        <w:rPr>
          <w:sz w:val="28"/>
          <w:szCs w:val="28"/>
        </w:rPr>
      </w:pPr>
      <w:r>
        <w:rPr>
          <w:sz w:val="28"/>
          <w:szCs w:val="28"/>
        </w:rPr>
        <w:t>6.10</w:t>
      </w:r>
      <w:r w:rsidRPr="00C86C51">
        <w:rPr>
          <w:sz w:val="28"/>
          <w:szCs w:val="28"/>
        </w:rPr>
        <w:t xml:space="preserve"> </w:t>
      </w:r>
      <w:bookmarkStart w:id="5" w:name="a335"/>
      <w:bookmarkEnd w:id="5"/>
      <w:r w:rsidRPr="00C86C51">
        <w:rPr>
          <w:sz w:val="28"/>
          <w:szCs w:val="28"/>
        </w:rPr>
        <w:t>лот - отдельные виды товаров (работ, услуг);</w:t>
      </w:r>
    </w:p>
    <w:p w:rsidR="00DD6E97" w:rsidRPr="00C86C51" w:rsidRDefault="00DD6E97" w:rsidP="00DD6E97">
      <w:pPr>
        <w:spacing w:after="0"/>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6.11</w:t>
      </w:r>
      <w:r w:rsidRPr="00C86C51">
        <w:rPr>
          <w:rFonts w:ascii="Times New Roman" w:eastAsia="Times New Roman" w:hAnsi="Times New Roman" w:cs="Times New Roman"/>
          <w:sz w:val="28"/>
          <w:szCs w:val="28"/>
          <w:lang w:eastAsia="ru-RU"/>
        </w:rPr>
        <w:t xml:space="preserve"> объект строительства (далее, если не предусмотрено иное, - объект) - одно или несколько капитальных строений (зданий, сооружений), их части (включая изолированные помещения), инженерные и транспортные </w:t>
      </w:r>
      <w:r w:rsidRPr="00C86C51">
        <w:rPr>
          <w:rFonts w:ascii="Times New Roman" w:eastAsia="Times New Roman" w:hAnsi="Times New Roman" w:cs="Times New Roman"/>
          <w:sz w:val="28"/>
          <w:szCs w:val="28"/>
          <w:lang w:eastAsia="ru-RU"/>
        </w:rPr>
        <w:lastRenderedPageBreak/>
        <w:t>коммуникации, их части, иные объекты недвижимого имущества, строительство которых может включать очереди строительства, пусковые комплексы;</w:t>
      </w:r>
      <w:proofErr w:type="gramEnd"/>
    </w:p>
    <w:p w:rsidR="00DD6E97" w:rsidRPr="00C86C51" w:rsidRDefault="00DD6E97" w:rsidP="00DD6E97">
      <w:pPr>
        <w:pStyle w:val="newncpi"/>
        <w:spacing w:before="0" w:after="0" w:line="276" w:lineRule="auto"/>
        <w:ind w:firstLine="709"/>
        <w:rPr>
          <w:color w:val="FF0000"/>
          <w:sz w:val="28"/>
          <w:szCs w:val="28"/>
        </w:rPr>
      </w:pPr>
      <w:bookmarkStart w:id="6" w:name="a135"/>
      <w:bookmarkEnd w:id="6"/>
      <w:proofErr w:type="gramStart"/>
      <w:r>
        <w:rPr>
          <w:sz w:val="28"/>
          <w:szCs w:val="28"/>
        </w:rPr>
        <w:t>6.12</w:t>
      </w:r>
      <w:r w:rsidRPr="00C86C51">
        <w:rPr>
          <w:color w:val="FF0000"/>
          <w:sz w:val="28"/>
          <w:szCs w:val="28"/>
        </w:rPr>
        <w:t xml:space="preserve"> </w:t>
      </w:r>
      <w:r w:rsidRPr="00C86C51">
        <w:rPr>
          <w:color w:val="000000" w:themeColor="text1"/>
          <w:sz w:val="28"/>
          <w:szCs w:val="28"/>
        </w:rPr>
        <w:t>организатор подрядных торгов (торгов, переговоров) (далее, если не предусмотрено иное, организатор) – организация, являющаяся инвестором</w:t>
      </w:r>
      <w:r>
        <w:rPr>
          <w:color w:val="000000" w:themeColor="text1"/>
          <w:sz w:val="28"/>
          <w:szCs w:val="28"/>
        </w:rPr>
        <w:t>, заказчиком</w:t>
      </w:r>
      <w:r w:rsidRPr="00C86C51">
        <w:rPr>
          <w:color w:val="000000" w:themeColor="text1"/>
          <w:sz w:val="28"/>
          <w:szCs w:val="28"/>
        </w:rPr>
        <w:t>, застройщиком, подрядчиком либо инженером (инженерная организация), осуществляющая закупку за счет собственных средств путем проведения подрядных торгов (торгов), переговоров или уполномоченная ими организация на проведения процедуры закупки;</w:t>
      </w:r>
      <w:proofErr w:type="gramEnd"/>
    </w:p>
    <w:p w:rsidR="00DD6E97" w:rsidRPr="00C86C51" w:rsidRDefault="00DD6E97" w:rsidP="00DD6E97">
      <w:pPr>
        <w:spacing w:after="0"/>
        <w:ind w:firstLine="709"/>
        <w:jc w:val="both"/>
        <w:rPr>
          <w:rFonts w:ascii="Times New Roman" w:eastAsia="Times New Roman" w:hAnsi="Times New Roman" w:cs="Times New Roman"/>
          <w:sz w:val="28"/>
          <w:szCs w:val="28"/>
          <w:lang w:eastAsia="ru-RU"/>
        </w:rPr>
      </w:pPr>
      <w:r w:rsidRPr="00C86C51">
        <w:rPr>
          <w:rFonts w:ascii="Times New Roman" w:eastAsia="Times New Roman" w:hAnsi="Times New Roman" w:cs="Times New Roman"/>
          <w:sz w:val="28"/>
          <w:szCs w:val="28"/>
          <w:lang w:eastAsia="ru-RU"/>
        </w:rPr>
        <w:t>6.1</w:t>
      </w:r>
      <w:r>
        <w:rPr>
          <w:rFonts w:ascii="Times New Roman" w:eastAsia="Times New Roman" w:hAnsi="Times New Roman" w:cs="Times New Roman"/>
          <w:sz w:val="28"/>
          <w:szCs w:val="28"/>
          <w:lang w:eastAsia="ru-RU"/>
        </w:rPr>
        <w:t>3</w:t>
      </w:r>
      <w:r w:rsidRPr="00C86C51">
        <w:rPr>
          <w:rFonts w:ascii="Times New Roman" w:eastAsia="Times New Roman" w:hAnsi="Times New Roman" w:cs="Times New Roman"/>
          <w:sz w:val="28"/>
          <w:szCs w:val="28"/>
          <w:lang w:eastAsia="ru-RU"/>
        </w:rPr>
        <w:t xml:space="preserve"> переговоры - форма размещения заказов на строительство объектов, закупку товаров (выполнение работ, оказание услуг) при строительстве объектов, предусматривающая определение подрядчика, исполнителя или поставщика, предложение которого удовлетворяет требованиям и условиям, изложенным в документации для переговоров;</w:t>
      </w:r>
    </w:p>
    <w:p w:rsidR="00DD6E97" w:rsidRPr="00C86C51" w:rsidRDefault="00DD6E97" w:rsidP="00DD6E9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6.14</w:t>
      </w:r>
      <w:r w:rsidRPr="00C86C51">
        <w:rPr>
          <w:rFonts w:ascii="Times New Roman" w:eastAsia="Times New Roman" w:hAnsi="Times New Roman" w:cs="Times New Roman"/>
          <w:sz w:val="28"/>
          <w:szCs w:val="28"/>
          <w:lang w:eastAsia="ru-RU"/>
        </w:rPr>
        <w:t xml:space="preserve"> подрядные торги - форма размещения заказов на строительство объектов, выполнение работ, оказание услуг при строительстве объектов, предусматривающая выбор подрядчика или исполнителя на основе конкурса;</w:t>
      </w:r>
    </w:p>
    <w:p w:rsidR="00DD6E97" w:rsidRPr="00C86C51" w:rsidRDefault="00DD6E97" w:rsidP="00DD6E97">
      <w:pPr>
        <w:pStyle w:val="newncpi"/>
        <w:spacing w:before="0" w:after="0" w:line="276" w:lineRule="auto"/>
        <w:ind w:firstLine="709"/>
        <w:rPr>
          <w:sz w:val="28"/>
          <w:szCs w:val="28"/>
        </w:rPr>
      </w:pPr>
      <w:r>
        <w:rPr>
          <w:sz w:val="28"/>
          <w:szCs w:val="28"/>
        </w:rPr>
        <w:t>6.15</w:t>
      </w:r>
      <w:r w:rsidRPr="00C86C51">
        <w:rPr>
          <w:sz w:val="28"/>
          <w:szCs w:val="28"/>
        </w:rPr>
        <w:t xml:space="preserve"> </w:t>
      </w:r>
      <w:bookmarkStart w:id="7" w:name="a392"/>
      <w:bookmarkEnd w:id="7"/>
      <w:proofErr w:type="spellStart"/>
      <w:r w:rsidRPr="00C86C51">
        <w:rPr>
          <w:sz w:val="28"/>
          <w:szCs w:val="28"/>
        </w:rPr>
        <w:t>предквалификационные</w:t>
      </w:r>
      <w:proofErr w:type="spellEnd"/>
      <w:r w:rsidRPr="00C86C51">
        <w:rPr>
          <w:sz w:val="28"/>
          <w:szCs w:val="28"/>
        </w:rPr>
        <w:t xml:space="preserve"> документы - комплект документов по объявленным подрядным торгам (торгам), подготовленный участником в соответствии с документацией для предварительного квалификационного отбора участников для участия в подрядных торгах (торгах);</w:t>
      </w:r>
    </w:p>
    <w:p w:rsidR="00DD6E97" w:rsidRPr="00C86C51" w:rsidRDefault="00DD6E97" w:rsidP="00DD6E97">
      <w:pPr>
        <w:spacing w:after="0"/>
        <w:ind w:firstLine="709"/>
        <w:jc w:val="both"/>
        <w:rPr>
          <w:rFonts w:ascii="Times New Roman" w:eastAsia="Times New Roman" w:hAnsi="Times New Roman" w:cs="Times New Roman"/>
          <w:sz w:val="28"/>
          <w:szCs w:val="28"/>
          <w:lang w:eastAsia="ru-RU"/>
        </w:rPr>
      </w:pPr>
      <w:r w:rsidRPr="00C86C51">
        <w:rPr>
          <w:rFonts w:ascii="Times New Roman" w:eastAsia="Times New Roman" w:hAnsi="Times New Roman" w:cs="Times New Roman"/>
          <w:sz w:val="28"/>
          <w:szCs w:val="28"/>
          <w:lang w:eastAsia="ru-RU"/>
        </w:rPr>
        <w:t>6.1</w:t>
      </w:r>
      <w:r>
        <w:rPr>
          <w:rFonts w:ascii="Times New Roman" w:eastAsia="Times New Roman" w:hAnsi="Times New Roman" w:cs="Times New Roman"/>
          <w:sz w:val="28"/>
          <w:szCs w:val="28"/>
          <w:lang w:eastAsia="ru-RU"/>
        </w:rPr>
        <w:t>6</w:t>
      </w:r>
      <w:r w:rsidRPr="00C86C51">
        <w:rPr>
          <w:rFonts w:ascii="Times New Roman" w:eastAsia="Times New Roman" w:hAnsi="Times New Roman" w:cs="Times New Roman"/>
          <w:sz w:val="28"/>
          <w:szCs w:val="28"/>
          <w:lang w:eastAsia="ru-RU"/>
        </w:rPr>
        <w:t xml:space="preserve"> предложение для переговоров - комплект документов по объявленным переговорам, подготовленный участником в соответствии с документацией для переговоров;</w:t>
      </w:r>
    </w:p>
    <w:p w:rsidR="00DD6E97" w:rsidRPr="00C86C51" w:rsidRDefault="00DD6E97" w:rsidP="00DD6E9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6.17</w:t>
      </w:r>
      <w:r w:rsidRPr="00C86C51">
        <w:rPr>
          <w:rFonts w:ascii="Times New Roman" w:eastAsia="Times New Roman" w:hAnsi="Times New Roman" w:cs="Times New Roman"/>
          <w:sz w:val="28"/>
          <w:szCs w:val="28"/>
          <w:lang w:eastAsia="ru-RU"/>
        </w:rPr>
        <w:t xml:space="preserve"> предмет закупки – строительство объекта </w:t>
      </w:r>
      <w:proofErr w:type="gramStart"/>
      <w:r w:rsidRPr="00C86C51">
        <w:rPr>
          <w:rFonts w:ascii="Times New Roman" w:eastAsia="Times New Roman" w:hAnsi="Times New Roman" w:cs="Times New Roman"/>
          <w:sz w:val="28"/>
          <w:szCs w:val="28"/>
          <w:lang w:eastAsia="ru-RU"/>
        </w:rPr>
        <w:t xml:space="preserve">( </w:t>
      </w:r>
      <w:proofErr w:type="gramEnd"/>
      <w:r w:rsidRPr="00C86C51">
        <w:rPr>
          <w:rFonts w:ascii="Times New Roman" w:eastAsia="Times New Roman" w:hAnsi="Times New Roman" w:cs="Times New Roman"/>
          <w:sz w:val="28"/>
          <w:szCs w:val="28"/>
          <w:lang w:eastAsia="ru-RU"/>
        </w:rPr>
        <w:t>в том числе «под ключ») или закупка товаров (работ, услуг) при строительстве объектов;</w:t>
      </w:r>
    </w:p>
    <w:p w:rsidR="00DD6E97" w:rsidRPr="00C86C51" w:rsidRDefault="00DD6E97" w:rsidP="00DD6E97">
      <w:pPr>
        <w:spacing w:after="0"/>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6.18</w:t>
      </w:r>
      <w:r w:rsidRPr="00C86C51">
        <w:rPr>
          <w:rFonts w:ascii="Times New Roman" w:eastAsia="Times New Roman" w:hAnsi="Times New Roman" w:cs="Times New Roman"/>
          <w:color w:val="000000" w:themeColor="text1"/>
          <w:sz w:val="28"/>
          <w:szCs w:val="28"/>
          <w:lang w:eastAsia="ru-RU"/>
        </w:rPr>
        <w:t xml:space="preserve"> процедура закупки – последовательность действий организатора и конкурсной комиссии (комиссии) либо лица, ответственного за проведение закупки от момента принятия решения о проведении процедуры закупки до заключения договора либо признания процедуры несостоявшейся;</w:t>
      </w:r>
    </w:p>
    <w:p w:rsidR="00DD6E97" w:rsidRPr="00C86C51" w:rsidRDefault="00DD6E97" w:rsidP="00DD6E9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6.19</w:t>
      </w:r>
      <w:r w:rsidRPr="00C86C51">
        <w:rPr>
          <w:rFonts w:ascii="Times New Roman" w:eastAsia="Times New Roman" w:hAnsi="Times New Roman" w:cs="Times New Roman"/>
          <w:sz w:val="28"/>
          <w:szCs w:val="28"/>
          <w:lang w:eastAsia="ru-RU"/>
        </w:rPr>
        <w:t xml:space="preserve"> процедура улучшения предложений – дополнительный элемент, который заключается в повышении предпочтительности предложений путем добровольного снижения участниками цены своих первоначально поданных предложений, уменьшения сроков поставки товаров (выполнения работ, оказания услуг), снижения размера аванса или улучшения других условий закупки при условии сохранения остальных положений своих предложений без изменений;</w:t>
      </w:r>
    </w:p>
    <w:p w:rsidR="00DD6E97" w:rsidRPr="00C86C51" w:rsidRDefault="00DD6E97" w:rsidP="00DD6E97">
      <w:pPr>
        <w:pStyle w:val="newncpi"/>
        <w:spacing w:before="0" w:after="0" w:line="276" w:lineRule="auto"/>
        <w:ind w:firstLine="709"/>
        <w:rPr>
          <w:sz w:val="28"/>
          <w:szCs w:val="28"/>
        </w:rPr>
      </w:pPr>
      <w:r>
        <w:rPr>
          <w:sz w:val="28"/>
          <w:szCs w:val="28"/>
        </w:rPr>
        <w:lastRenderedPageBreak/>
        <w:t>6.20</w:t>
      </w:r>
      <w:r w:rsidRPr="00C86C51">
        <w:rPr>
          <w:sz w:val="28"/>
          <w:szCs w:val="28"/>
        </w:rPr>
        <w:t xml:space="preserve"> работа – деятельность по строительству объектов, </w:t>
      </w:r>
      <w:proofErr w:type="gramStart"/>
      <w:r w:rsidRPr="00C86C51">
        <w:rPr>
          <w:sz w:val="28"/>
          <w:szCs w:val="28"/>
        </w:rPr>
        <w:t>результат</w:t>
      </w:r>
      <w:proofErr w:type="gramEnd"/>
      <w:r w:rsidRPr="00C86C51">
        <w:rPr>
          <w:sz w:val="28"/>
          <w:szCs w:val="28"/>
        </w:rPr>
        <w:t xml:space="preserve"> который приобретает овеществлённую форму;</w:t>
      </w:r>
    </w:p>
    <w:p w:rsidR="00DD6E97" w:rsidRPr="00C86C51" w:rsidRDefault="00DD6E97" w:rsidP="00DD6E97">
      <w:pPr>
        <w:pStyle w:val="newncpi"/>
        <w:spacing w:before="0" w:after="0" w:line="276" w:lineRule="auto"/>
        <w:ind w:firstLine="709"/>
        <w:rPr>
          <w:sz w:val="28"/>
          <w:szCs w:val="28"/>
        </w:rPr>
      </w:pPr>
      <w:r>
        <w:rPr>
          <w:sz w:val="28"/>
          <w:szCs w:val="28"/>
        </w:rPr>
        <w:t>6.21</w:t>
      </w:r>
      <w:r w:rsidRPr="00C86C51">
        <w:rPr>
          <w:sz w:val="28"/>
          <w:szCs w:val="28"/>
        </w:rPr>
        <w:t xml:space="preserve"> собственные средства – средства, полученные от предпринимательской деятельности и иной хозяйственной деятельности, непосредственно принадлежащие организации, а также заемные, привлеченные от резидентов и нерезидентов Республики Беларусь по договорам займа, кредиты банков и иные средства в соответствии с законодательством.</w:t>
      </w:r>
    </w:p>
    <w:p w:rsidR="00DD6E97" w:rsidRPr="00C86C51" w:rsidRDefault="00DD6E97" w:rsidP="00DD6E97">
      <w:pPr>
        <w:spacing w:after="0"/>
        <w:ind w:firstLine="709"/>
        <w:jc w:val="both"/>
        <w:rPr>
          <w:rFonts w:ascii="Times New Roman" w:eastAsia="Times New Roman" w:hAnsi="Times New Roman" w:cs="Times New Roman"/>
          <w:sz w:val="28"/>
          <w:szCs w:val="28"/>
          <w:lang w:eastAsia="ru-RU"/>
        </w:rPr>
      </w:pPr>
      <w:proofErr w:type="gramStart"/>
      <w:r w:rsidRPr="00C86C51">
        <w:rPr>
          <w:rFonts w:ascii="Times New Roman" w:hAnsi="Times New Roman" w:cs="Times New Roman"/>
          <w:sz w:val="28"/>
          <w:szCs w:val="28"/>
        </w:rPr>
        <w:t>6.2</w:t>
      </w:r>
      <w:r>
        <w:rPr>
          <w:rFonts w:ascii="Times New Roman" w:hAnsi="Times New Roman" w:cs="Times New Roman"/>
          <w:sz w:val="28"/>
          <w:szCs w:val="28"/>
        </w:rPr>
        <w:t>2</w:t>
      </w:r>
      <w:r w:rsidRPr="00C86C51">
        <w:rPr>
          <w:rFonts w:ascii="Times New Roman" w:hAnsi="Times New Roman" w:cs="Times New Roman"/>
          <w:sz w:val="28"/>
          <w:szCs w:val="28"/>
        </w:rPr>
        <w:t xml:space="preserve"> </w:t>
      </w:r>
      <w:r w:rsidRPr="00C86C51">
        <w:rPr>
          <w:rFonts w:ascii="Times New Roman" w:eastAsia="Times New Roman" w:hAnsi="Times New Roman" w:cs="Times New Roman"/>
          <w:sz w:val="28"/>
          <w:szCs w:val="28"/>
          <w:lang w:eastAsia="ru-RU"/>
        </w:rPr>
        <w:t>строительная деятельность (строительство) - деятельность по возведению, реконструкции, ремонту, реставрации, благоустройству объекта, сносу, консервации не завершенного строительством объекта, включающая выполнение организационно-технических мероприятий, в том числе оказание инженерных услуг в строительстве, подготовку разрешительной и проектной документации, выполнение строительно-монтажных, пусконаладочных работ;</w:t>
      </w:r>
      <w:proofErr w:type="gramEnd"/>
    </w:p>
    <w:p w:rsidR="00DD6E97" w:rsidRPr="00C86C51" w:rsidRDefault="00DD6E97" w:rsidP="00DD6E97">
      <w:pPr>
        <w:pStyle w:val="newncpi"/>
        <w:spacing w:before="0" w:after="0" w:line="276" w:lineRule="auto"/>
        <w:ind w:firstLine="709"/>
        <w:rPr>
          <w:sz w:val="28"/>
          <w:szCs w:val="28"/>
        </w:rPr>
      </w:pPr>
      <w:r>
        <w:rPr>
          <w:sz w:val="28"/>
          <w:szCs w:val="28"/>
        </w:rPr>
        <w:t>6.23</w:t>
      </w:r>
      <w:r w:rsidRPr="00C86C51">
        <w:rPr>
          <w:sz w:val="28"/>
          <w:szCs w:val="28"/>
        </w:rPr>
        <w:t xml:space="preserve"> строительство объекта «под ключ» - осуществление генеральным подрядчиком по договору, заключенному на основании утвержденной </w:t>
      </w:r>
      <w:proofErr w:type="spellStart"/>
      <w:r w:rsidRPr="00C86C51">
        <w:rPr>
          <w:sz w:val="28"/>
          <w:szCs w:val="28"/>
        </w:rPr>
        <w:t>предпроектной</w:t>
      </w:r>
      <w:proofErr w:type="spellEnd"/>
      <w:r w:rsidRPr="00C86C51">
        <w:rPr>
          <w:sz w:val="28"/>
          <w:szCs w:val="28"/>
        </w:rPr>
        <w:t xml:space="preserve"> (</w:t>
      </w:r>
      <w:proofErr w:type="spellStart"/>
      <w:r w:rsidRPr="00C86C51">
        <w:rPr>
          <w:sz w:val="28"/>
          <w:szCs w:val="28"/>
        </w:rPr>
        <w:t>предынвестиционной</w:t>
      </w:r>
      <w:proofErr w:type="spellEnd"/>
      <w:r w:rsidRPr="00C86C51">
        <w:rPr>
          <w:sz w:val="28"/>
          <w:szCs w:val="28"/>
        </w:rPr>
        <w:t xml:space="preserve"> документации), по договорной цене работ по получению исходной и разрешительной документации, проектированию, строительству, выполнению части функций заказчика по управлению строительством, пусконаладочных работ, работ по приемке объекта в эксплуатацию и передаче его заказчику;</w:t>
      </w:r>
    </w:p>
    <w:p w:rsidR="00DD6E97" w:rsidRPr="00C86C51" w:rsidRDefault="00DD6E97" w:rsidP="00DD6E97">
      <w:pPr>
        <w:pStyle w:val="newncpi"/>
        <w:spacing w:before="0" w:after="0" w:line="276" w:lineRule="auto"/>
        <w:ind w:firstLine="709"/>
        <w:rPr>
          <w:sz w:val="28"/>
          <w:szCs w:val="28"/>
        </w:rPr>
      </w:pPr>
      <w:r>
        <w:rPr>
          <w:sz w:val="28"/>
          <w:szCs w:val="28"/>
        </w:rPr>
        <w:t>6.24</w:t>
      </w:r>
      <w:r w:rsidRPr="00C86C51">
        <w:rPr>
          <w:sz w:val="28"/>
          <w:szCs w:val="28"/>
        </w:rPr>
        <w:t xml:space="preserve"> технологическое оборудование – совокупность (комплексность) основного и вспомогательного оборудования, средств автоматизации, инженерной и транспортной инфраструктуры, комплектующих и материалов для строительства энергетических объектов, и используемых при производстве, передаче и распределении электрической и (или) тепловой энергии;</w:t>
      </w:r>
    </w:p>
    <w:p w:rsidR="00DD6E97" w:rsidRPr="00C86C51" w:rsidRDefault="00DD6E97" w:rsidP="00DD6E97">
      <w:pPr>
        <w:pStyle w:val="newncpi"/>
        <w:spacing w:before="0" w:after="0" w:line="276" w:lineRule="auto"/>
        <w:ind w:firstLine="709"/>
        <w:rPr>
          <w:sz w:val="28"/>
          <w:szCs w:val="28"/>
        </w:rPr>
      </w:pPr>
      <w:r>
        <w:rPr>
          <w:sz w:val="28"/>
          <w:szCs w:val="28"/>
        </w:rPr>
        <w:t>6.25</w:t>
      </w:r>
      <w:r w:rsidRPr="00C86C51">
        <w:rPr>
          <w:sz w:val="28"/>
          <w:szCs w:val="28"/>
        </w:rPr>
        <w:t xml:space="preserve"> товар – оборудование, инвентарь, материалы, изделия, конструкции и другие материальные вещи, приобретаемые при строительной деятельности (строительстве);</w:t>
      </w:r>
    </w:p>
    <w:p w:rsidR="00DD6E97" w:rsidRPr="00C86C51" w:rsidRDefault="00DD6E97" w:rsidP="00DD6E97">
      <w:pPr>
        <w:pStyle w:val="newncpi"/>
        <w:spacing w:before="0" w:after="0" w:line="276" w:lineRule="auto"/>
        <w:ind w:firstLine="709"/>
        <w:rPr>
          <w:sz w:val="28"/>
          <w:szCs w:val="28"/>
        </w:rPr>
      </w:pPr>
      <w:r>
        <w:rPr>
          <w:sz w:val="28"/>
          <w:szCs w:val="28"/>
        </w:rPr>
        <w:t>6.26</w:t>
      </w:r>
      <w:r w:rsidRPr="00C86C51">
        <w:rPr>
          <w:sz w:val="28"/>
          <w:szCs w:val="28"/>
        </w:rPr>
        <w:t xml:space="preserve"> торги – вид процедуры закупки товаров при строительстве объектов, предусматривающий выбор поставщика на основе конкурса;</w:t>
      </w:r>
    </w:p>
    <w:p w:rsidR="00DD6E97" w:rsidRPr="00C86C51" w:rsidRDefault="00DD6E97" w:rsidP="00DD6E97">
      <w:pPr>
        <w:pStyle w:val="newncpi"/>
        <w:spacing w:before="0" w:after="0" w:line="276" w:lineRule="auto"/>
        <w:ind w:firstLine="709"/>
        <w:rPr>
          <w:sz w:val="28"/>
          <w:szCs w:val="28"/>
        </w:rPr>
      </w:pPr>
      <w:r>
        <w:rPr>
          <w:sz w:val="28"/>
          <w:szCs w:val="28"/>
        </w:rPr>
        <w:t>6.27</w:t>
      </w:r>
      <w:r w:rsidRPr="00C86C51">
        <w:rPr>
          <w:sz w:val="28"/>
          <w:szCs w:val="28"/>
        </w:rPr>
        <w:t xml:space="preserve"> услуга – деятельность по строительству объектов, результат которой не приобретает овеществленную форму; </w:t>
      </w:r>
    </w:p>
    <w:p w:rsidR="00DD6E97" w:rsidRPr="00C86C51" w:rsidRDefault="00DD6E97" w:rsidP="00DD6E97">
      <w:pPr>
        <w:spacing w:after="0"/>
        <w:ind w:firstLine="709"/>
        <w:jc w:val="both"/>
        <w:rPr>
          <w:rFonts w:ascii="Times New Roman" w:eastAsia="Times New Roman" w:hAnsi="Times New Roman" w:cs="Times New Roman"/>
          <w:sz w:val="28"/>
          <w:szCs w:val="28"/>
          <w:lang w:eastAsia="ru-RU"/>
        </w:rPr>
      </w:pPr>
      <w:r w:rsidRPr="00C86C51">
        <w:rPr>
          <w:rFonts w:ascii="Times New Roman" w:hAnsi="Times New Roman" w:cs="Times New Roman"/>
          <w:sz w:val="28"/>
          <w:szCs w:val="28"/>
        </w:rPr>
        <w:t>6.2</w:t>
      </w:r>
      <w:r>
        <w:rPr>
          <w:rFonts w:ascii="Times New Roman" w:hAnsi="Times New Roman" w:cs="Times New Roman"/>
          <w:sz w:val="28"/>
          <w:szCs w:val="28"/>
        </w:rPr>
        <w:t>8</w:t>
      </w:r>
      <w:r w:rsidRPr="00C86C51">
        <w:rPr>
          <w:rFonts w:ascii="Times New Roman" w:hAnsi="Times New Roman" w:cs="Times New Roman"/>
          <w:sz w:val="28"/>
          <w:szCs w:val="28"/>
        </w:rPr>
        <w:t xml:space="preserve"> </w:t>
      </w:r>
      <w:r w:rsidRPr="00C86C51">
        <w:rPr>
          <w:rFonts w:ascii="Times New Roman" w:eastAsia="Times New Roman" w:hAnsi="Times New Roman" w:cs="Times New Roman"/>
          <w:sz w:val="28"/>
          <w:szCs w:val="28"/>
          <w:lang w:eastAsia="ru-RU"/>
        </w:rPr>
        <w:t xml:space="preserve">участник - лицо, принимающее участие в подрядных торгах (торгах, переговорах) на строительство объектов, закупку товаров (выполнение работ, оказание услуг) и представившее свои </w:t>
      </w:r>
      <w:proofErr w:type="spellStart"/>
      <w:r w:rsidRPr="00C86C51">
        <w:rPr>
          <w:rFonts w:ascii="Times New Roman" w:eastAsia="Times New Roman" w:hAnsi="Times New Roman" w:cs="Times New Roman"/>
          <w:sz w:val="28"/>
          <w:szCs w:val="28"/>
          <w:lang w:eastAsia="ru-RU"/>
        </w:rPr>
        <w:lastRenderedPageBreak/>
        <w:t>предквалификационные</w:t>
      </w:r>
      <w:proofErr w:type="spellEnd"/>
      <w:r w:rsidRPr="00C86C51">
        <w:rPr>
          <w:rFonts w:ascii="Times New Roman" w:eastAsia="Times New Roman" w:hAnsi="Times New Roman" w:cs="Times New Roman"/>
          <w:sz w:val="28"/>
          <w:szCs w:val="28"/>
          <w:lang w:eastAsia="ru-RU"/>
        </w:rPr>
        <w:t xml:space="preserve"> документы и конкурсное предложение (предложение для переговоров) по предмету закупки;</w:t>
      </w:r>
    </w:p>
    <w:p w:rsidR="00DD6E97" w:rsidRPr="00C86C51" w:rsidRDefault="00DD6E97" w:rsidP="00DD6E97">
      <w:pPr>
        <w:pStyle w:val="newncpi"/>
        <w:spacing w:before="0" w:after="0" w:line="276" w:lineRule="auto"/>
        <w:ind w:firstLine="709"/>
        <w:rPr>
          <w:sz w:val="28"/>
          <w:szCs w:val="28"/>
        </w:rPr>
      </w:pPr>
    </w:p>
    <w:p w:rsidR="00DD6E97" w:rsidRPr="00C86C51" w:rsidRDefault="00DD6E97" w:rsidP="00DD6E97">
      <w:pPr>
        <w:spacing w:after="0"/>
        <w:ind w:firstLine="709"/>
        <w:jc w:val="center"/>
        <w:rPr>
          <w:rFonts w:ascii="Times New Roman" w:hAnsi="Times New Roman" w:cs="Times New Roman"/>
          <w:sz w:val="28"/>
          <w:szCs w:val="28"/>
        </w:rPr>
      </w:pPr>
      <w:r w:rsidRPr="00C86C51">
        <w:rPr>
          <w:rFonts w:ascii="Times New Roman" w:hAnsi="Times New Roman" w:cs="Times New Roman"/>
          <w:sz w:val="28"/>
          <w:szCs w:val="28"/>
        </w:rPr>
        <w:t>ГЛАВА 3</w:t>
      </w:r>
    </w:p>
    <w:p w:rsidR="00DD6E97" w:rsidRPr="00C86C51" w:rsidRDefault="00DD6E97" w:rsidP="00DD6E97">
      <w:pPr>
        <w:spacing w:after="0"/>
        <w:ind w:firstLine="709"/>
        <w:jc w:val="center"/>
        <w:rPr>
          <w:rFonts w:ascii="Times New Roman" w:hAnsi="Times New Roman" w:cs="Times New Roman"/>
          <w:sz w:val="28"/>
          <w:szCs w:val="28"/>
        </w:rPr>
      </w:pPr>
      <w:r w:rsidRPr="00C86C51">
        <w:rPr>
          <w:rFonts w:ascii="Times New Roman" w:hAnsi="Times New Roman" w:cs="Times New Roman"/>
          <w:sz w:val="28"/>
          <w:szCs w:val="28"/>
        </w:rPr>
        <w:t>ЛИЦА, УЧАВСТВУЮЩИЕ В ОРГАНИЗАЦИИ И ПРОВЕДЕНИИ ЗАКУПОК ТОВАРОВ (РАБОТ, УСЛУГ) И ИХ ФУНКЦИИ</w:t>
      </w:r>
    </w:p>
    <w:p w:rsidR="00DD6E97" w:rsidRPr="00C86C51" w:rsidRDefault="00DD6E97" w:rsidP="00DD6E97">
      <w:pPr>
        <w:spacing w:after="0"/>
        <w:ind w:firstLine="709"/>
        <w:jc w:val="both"/>
        <w:rPr>
          <w:rFonts w:ascii="Times New Roman" w:hAnsi="Times New Roman" w:cs="Times New Roman"/>
          <w:sz w:val="28"/>
          <w:szCs w:val="28"/>
        </w:rPr>
      </w:pPr>
    </w:p>
    <w:p w:rsidR="00DD6E97" w:rsidRPr="00C86C51"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 xml:space="preserve">7. </w:t>
      </w:r>
      <w:proofErr w:type="gramStart"/>
      <w:r w:rsidRPr="00C86C51">
        <w:rPr>
          <w:rFonts w:ascii="Times New Roman" w:hAnsi="Times New Roman" w:cs="Times New Roman"/>
          <w:sz w:val="28"/>
          <w:szCs w:val="28"/>
        </w:rPr>
        <w:t>В организации и проведении закупок товаров (работ, услуг) принимают участие организатор, конкурсная комиссия (комиссия), лицо, ответственное за проведение закупки, участники, а также приглашенные работники (специалисты) иных организаций и другие лица (с их согласия), без права голоса при принятии решений, не включенные в состав конкурсной комиссии (комиссии).</w:t>
      </w:r>
      <w:proofErr w:type="gramEnd"/>
    </w:p>
    <w:p w:rsidR="00DD6E97" w:rsidRPr="00C86C51"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8. Организатор принимает решение (приказ) о проведении закупки товаров (работ, услуг) и обеспечивает проведение закупки в соответствии с Положением и разработанной им документации о закупке.</w:t>
      </w:r>
    </w:p>
    <w:p w:rsidR="00DD6E97" w:rsidRPr="00C86C51"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 xml:space="preserve">9. Организатор не вправе предъявлять требования к участникам, а также закупаемым товарам (работам, услугам), условиям исполнения договора на закупку и осуществлять оценку и сравнение предложений участников по критериям и способом, которые не указаны в документации о закупке, представляемой участникам для подготовки </w:t>
      </w:r>
      <w:proofErr w:type="spellStart"/>
      <w:r w:rsidRPr="00C86C51">
        <w:rPr>
          <w:rFonts w:ascii="Times New Roman" w:hAnsi="Times New Roman" w:cs="Times New Roman"/>
          <w:sz w:val="28"/>
          <w:szCs w:val="28"/>
        </w:rPr>
        <w:t>предквалификационных</w:t>
      </w:r>
      <w:proofErr w:type="spellEnd"/>
      <w:r w:rsidRPr="00C86C51">
        <w:rPr>
          <w:rFonts w:ascii="Times New Roman" w:hAnsi="Times New Roman" w:cs="Times New Roman"/>
          <w:sz w:val="28"/>
          <w:szCs w:val="28"/>
        </w:rPr>
        <w:t xml:space="preserve"> документов  (конкурсного предложения, предложения для переговоров).</w:t>
      </w:r>
    </w:p>
    <w:p w:rsidR="00DD6E97" w:rsidRPr="00C86C51"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10. Для проведения закупки товаров (работ, услуг) приказом организатора:</w:t>
      </w:r>
    </w:p>
    <w:p w:rsidR="00DD6E97" w:rsidRPr="00C86C51"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 xml:space="preserve">10.1. создаётся </w:t>
      </w:r>
      <w:r>
        <w:rPr>
          <w:rFonts w:ascii="Times New Roman" w:hAnsi="Times New Roman" w:cs="Times New Roman"/>
          <w:sz w:val="28"/>
          <w:szCs w:val="28"/>
        </w:rPr>
        <w:t xml:space="preserve">постоянная или </w:t>
      </w:r>
      <w:r w:rsidRPr="00C86C51">
        <w:rPr>
          <w:rFonts w:ascii="Times New Roman" w:hAnsi="Times New Roman" w:cs="Times New Roman"/>
          <w:sz w:val="28"/>
          <w:szCs w:val="28"/>
        </w:rPr>
        <w:t>временная конкурсная комиссия</w:t>
      </w:r>
      <w:r>
        <w:rPr>
          <w:rFonts w:ascii="Times New Roman" w:hAnsi="Times New Roman" w:cs="Times New Roman"/>
          <w:sz w:val="28"/>
          <w:szCs w:val="28"/>
        </w:rPr>
        <w:t>,</w:t>
      </w:r>
      <w:r w:rsidRPr="00C86C51">
        <w:rPr>
          <w:rFonts w:ascii="Times New Roman" w:hAnsi="Times New Roman" w:cs="Times New Roman"/>
          <w:sz w:val="28"/>
          <w:szCs w:val="28"/>
        </w:rPr>
        <w:t xml:space="preserve"> или назначается лицо, ответственное за проведение переговоров;</w:t>
      </w:r>
    </w:p>
    <w:p w:rsidR="00DD6E97" w:rsidRPr="00C86C51"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10.2 утверждается персональный состав комисс</w:t>
      </w:r>
      <w:proofErr w:type="gramStart"/>
      <w:r w:rsidRPr="00C86C51">
        <w:rPr>
          <w:rFonts w:ascii="Times New Roman" w:hAnsi="Times New Roman" w:cs="Times New Roman"/>
          <w:sz w:val="28"/>
          <w:szCs w:val="28"/>
        </w:rPr>
        <w:t>ии и ее</w:t>
      </w:r>
      <w:proofErr w:type="gramEnd"/>
      <w:r w:rsidRPr="00C86C51">
        <w:rPr>
          <w:rFonts w:ascii="Times New Roman" w:hAnsi="Times New Roman" w:cs="Times New Roman"/>
          <w:sz w:val="28"/>
          <w:szCs w:val="28"/>
        </w:rPr>
        <w:t xml:space="preserve"> </w:t>
      </w:r>
      <w:r w:rsidRPr="00C86C51">
        <w:rPr>
          <w:rFonts w:ascii="Times New Roman" w:hAnsi="Times New Roman" w:cs="Times New Roman"/>
          <w:color w:val="000000" w:themeColor="text1"/>
          <w:sz w:val="28"/>
          <w:szCs w:val="28"/>
        </w:rPr>
        <w:t>регламент</w:t>
      </w:r>
      <w:r w:rsidRPr="00C86C51">
        <w:rPr>
          <w:rFonts w:ascii="Times New Roman" w:hAnsi="Times New Roman" w:cs="Times New Roman"/>
          <w:sz w:val="28"/>
          <w:szCs w:val="28"/>
        </w:rPr>
        <w:t>.</w:t>
      </w:r>
    </w:p>
    <w:p w:rsidR="00DD6E97" w:rsidRPr="00C86C51"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11. Количество членов конкурсной комиссии должно составлять не менее 5 человек.</w:t>
      </w:r>
    </w:p>
    <w:p w:rsidR="00DD6E97" w:rsidRPr="00C86C51"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12. В состав конкурсной комиссии включаются, в том числе, юрист, специалист по предмету закупки (инженер, экономист, бухгалтер) в соответствии с должностными обязанностями. Председатель, заместитель (заместители) и секретарь конкурсной комиссии назначаются при утверждении персонального состава конкурсной комиссии. Руководство конкурсной комиссией осуществляет ее председатель.</w:t>
      </w:r>
    </w:p>
    <w:p w:rsidR="00DD6E97" w:rsidRPr="00C86C51"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13. Заказчик может передать свои полномочия по организации процедуры закупки товаров организации ОАО «</w:t>
      </w:r>
      <w:proofErr w:type="spellStart"/>
      <w:r w:rsidRPr="00C86C51">
        <w:rPr>
          <w:rFonts w:ascii="Times New Roman" w:hAnsi="Times New Roman" w:cs="Times New Roman"/>
          <w:sz w:val="28"/>
          <w:szCs w:val="28"/>
        </w:rPr>
        <w:t>Бел</w:t>
      </w:r>
      <w:r>
        <w:rPr>
          <w:rFonts w:ascii="Times New Roman" w:hAnsi="Times New Roman" w:cs="Times New Roman"/>
          <w:sz w:val="28"/>
          <w:szCs w:val="28"/>
        </w:rPr>
        <w:t>энерго</w:t>
      </w:r>
      <w:r w:rsidRPr="00C86C51">
        <w:rPr>
          <w:rFonts w:ascii="Times New Roman" w:hAnsi="Times New Roman" w:cs="Times New Roman"/>
          <w:sz w:val="28"/>
          <w:szCs w:val="28"/>
        </w:rPr>
        <w:t>снабкомплект</w:t>
      </w:r>
      <w:proofErr w:type="spellEnd"/>
      <w:r w:rsidRPr="00C86C51">
        <w:rPr>
          <w:rFonts w:ascii="Times New Roman" w:hAnsi="Times New Roman" w:cs="Times New Roman"/>
          <w:sz w:val="28"/>
          <w:szCs w:val="28"/>
        </w:rPr>
        <w:t>» на основании заключенного между ними договора поручения.</w:t>
      </w:r>
    </w:p>
    <w:p w:rsidR="00DD6E97" w:rsidRPr="00C86C51"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lastRenderedPageBreak/>
        <w:t>14. Участники закупок товаров (работ, услуг) в порядке, определенном настоящим Положением:</w:t>
      </w:r>
    </w:p>
    <w:p w:rsidR="00DD6E97" w:rsidRPr="00C86C51"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14.1 получают документацию о закупке товаров (работ, услуг);</w:t>
      </w:r>
    </w:p>
    <w:p w:rsidR="00DD6E97" w:rsidRPr="00C86C51"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 xml:space="preserve">14.2 разрабатывают </w:t>
      </w:r>
      <w:proofErr w:type="spellStart"/>
      <w:r w:rsidRPr="00C86C51">
        <w:rPr>
          <w:rFonts w:ascii="Times New Roman" w:hAnsi="Times New Roman" w:cs="Times New Roman"/>
          <w:sz w:val="28"/>
          <w:szCs w:val="28"/>
        </w:rPr>
        <w:t>предквалификационные</w:t>
      </w:r>
      <w:proofErr w:type="spellEnd"/>
      <w:r w:rsidRPr="00C86C51">
        <w:rPr>
          <w:rFonts w:ascii="Times New Roman" w:hAnsi="Times New Roman" w:cs="Times New Roman"/>
          <w:sz w:val="28"/>
          <w:szCs w:val="28"/>
        </w:rPr>
        <w:t xml:space="preserve"> документы (конкурсные предложения, предложения для переговоров), соответствующие условиям документации о закупке товаров (работ, услуг) и направляют их организатору закупки;</w:t>
      </w:r>
    </w:p>
    <w:p w:rsidR="00DD6E97" w:rsidRPr="00C86C51"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14.3 могут присутствовать на заседаниях конкурсной комиссии (комиссии);</w:t>
      </w:r>
    </w:p>
    <w:p w:rsidR="00DD6E97" w:rsidRPr="00C86C51"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14.4 совершают иные действия предусмотренные законодательством.</w:t>
      </w:r>
    </w:p>
    <w:p w:rsidR="00DD6E97" w:rsidRPr="00C86C51"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 xml:space="preserve"> 15. Участниками процедур закупок товаров (работ, услуг) при строительстве объектов не могут выступать: </w:t>
      </w:r>
    </w:p>
    <w:p w:rsidR="00DD6E97" w:rsidRPr="00C86C51"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15.1 организатор проводимых процедур закупок товаров (работ, услуг) при строительстве объектов;</w:t>
      </w:r>
    </w:p>
    <w:p w:rsidR="00DD6E97" w:rsidRPr="00C86C51"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15.2 учредитель, участник, собственник имущества организатора процедур закупок товаров (работ, услуг) при строительстве объектов;</w:t>
      </w:r>
    </w:p>
    <w:p w:rsidR="00DD6E97" w:rsidRPr="00C86C51"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15.3 дочернее унитарное предприятие, дочернее или зависимое хозяйственное общество, обособленное структурное подразделение (филиал) организатора процедур закупок товаров (работ, услуг) при строительстве объектов;</w:t>
      </w:r>
    </w:p>
    <w:p w:rsidR="00DD6E97" w:rsidRPr="00C86C51"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15.4 юридическое лицо находящиеся в процессе реорганизации, за исключением юридического лица, к которому присоединяется другое юридическое лицо;</w:t>
      </w:r>
    </w:p>
    <w:p w:rsidR="00DD6E97" w:rsidRPr="00C86C51" w:rsidRDefault="00DD6E97" w:rsidP="00DD6E97">
      <w:pPr>
        <w:spacing w:after="0"/>
        <w:ind w:firstLine="709"/>
        <w:jc w:val="both"/>
        <w:rPr>
          <w:rFonts w:ascii="Times New Roman" w:hAnsi="Times New Roman" w:cs="Times New Roman"/>
          <w:sz w:val="28"/>
          <w:szCs w:val="28"/>
        </w:rPr>
      </w:pPr>
      <w:proofErr w:type="gramStart"/>
      <w:r w:rsidRPr="00C86C51">
        <w:rPr>
          <w:rFonts w:ascii="Times New Roman" w:hAnsi="Times New Roman" w:cs="Times New Roman"/>
          <w:sz w:val="28"/>
          <w:szCs w:val="28"/>
        </w:rPr>
        <w:t>15.5 юридическое лицо (индивидуальный предприниматель), находящиеся (находящийся) в процессе ликвидации (в стадии прекращения деятельности), в том числе признанное (признанный) в установленном порядке экономически несостоятельным (банкротом), за исключением юридического лица, находящегося в процедуре санации;</w:t>
      </w:r>
      <w:proofErr w:type="gramEnd"/>
    </w:p>
    <w:p w:rsidR="00DD6E97" w:rsidRPr="00C86C51"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15.6 лицо, включенное в реестр поставщиков (подрядчиков, исполнителей) временно не допускаемых к закупкам;</w:t>
      </w:r>
    </w:p>
    <w:p w:rsidR="00DD6E97" w:rsidRPr="00C86C51"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15.7 лицо, включенное в реестр коммерческих организаций и индивидуальных предпринимателей с повышенным риском совершения правонарушений в экономической сфере;</w:t>
      </w:r>
    </w:p>
    <w:p w:rsidR="00DD6E97" w:rsidRPr="00C86C51" w:rsidRDefault="00DD6E97" w:rsidP="00DD6E97">
      <w:pPr>
        <w:spacing w:after="0"/>
        <w:ind w:firstLine="709"/>
        <w:jc w:val="both"/>
        <w:rPr>
          <w:rFonts w:ascii="Times New Roman" w:hAnsi="Times New Roman" w:cs="Times New Roman"/>
          <w:sz w:val="28"/>
          <w:szCs w:val="28"/>
        </w:rPr>
      </w:pPr>
    </w:p>
    <w:p w:rsidR="00FA6A68" w:rsidRDefault="00FA6A68" w:rsidP="00DD6E97">
      <w:pPr>
        <w:spacing w:after="0"/>
        <w:ind w:firstLine="709"/>
        <w:jc w:val="center"/>
        <w:rPr>
          <w:rFonts w:ascii="Times New Roman" w:hAnsi="Times New Roman" w:cs="Times New Roman"/>
          <w:sz w:val="28"/>
          <w:szCs w:val="28"/>
        </w:rPr>
      </w:pPr>
    </w:p>
    <w:p w:rsidR="00FA6A68" w:rsidRDefault="00FA6A68" w:rsidP="00DD6E97">
      <w:pPr>
        <w:spacing w:after="0"/>
        <w:ind w:firstLine="709"/>
        <w:jc w:val="center"/>
        <w:rPr>
          <w:rFonts w:ascii="Times New Roman" w:hAnsi="Times New Roman" w:cs="Times New Roman"/>
          <w:sz w:val="28"/>
          <w:szCs w:val="28"/>
        </w:rPr>
      </w:pPr>
    </w:p>
    <w:p w:rsidR="00FA6A68" w:rsidRDefault="00FA6A68" w:rsidP="00DD6E97">
      <w:pPr>
        <w:spacing w:after="0"/>
        <w:ind w:firstLine="709"/>
        <w:jc w:val="center"/>
        <w:rPr>
          <w:rFonts w:ascii="Times New Roman" w:hAnsi="Times New Roman" w:cs="Times New Roman"/>
          <w:sz w:val="28"/>
          <w:szCs w:val="28"/>
        </w:rPr>
      </w:pPr>
    </w:p>
    <w:p w:rsidR="00FA6A68" w:rsidRDefault="00FA6A68" w:rsidP="00DD6E97">
      <w:pPr>
        <w:spacing w:after="0"/>
        <w:ind w:firstLine="709"/>
        <w:jc w:val="center"/>
        <w:rPr>
          <w:rFonts w:ascii="Times New Roman" w:hAnsi="Times New Roman" w:cs="Times New Roman"/>
          <w:sz w:val="28"/>
          <w:szCs w:val="28"/>
        </w:rPr>
      </w:pPr>
    </w:p>
    <w:p w:rsidR="00FA6A68" w:rsidRDefault="00FA6A68" w:rsidP="00DD6E97">
      <w:pPr>
        <w:spacing w:after="0"/>
        <w:ind w:firstLine="709"/>
        <w:jc w:val="center"/>
        <w:rPr>
          <w:rFonts w:ascii="Times New Roman" w:hAnsi="Times New Roman" w:cs="Times New Roman"/>
          <w:sz w:val="28"/>
          <w:szCs w:val="28"/>
        </w:rPr>
      </w:pPr>
    </w:p>
    <w:p w:rsidR="00DD6E97" w:rsidRPr="00C86C51" w:rsidRDefault="00DD6E97" w:rsidP="00DD6E97">
      <w:pPr>
        <w:spacing w:after="0"/>
        <w:ind w:firstLine="709"/>
        <w:jc w:val="center"/>
        <w:rPr>
          <w:rFonts w:ascii="Times New Roman" w:hAnsi="Times New Roman" w:cs="Times New Roman"/>
          <w:sz w:val="28"/>
          <w:szCs w:val="28"/>
        </w:rPr>
      </w:pPr>
      <w:r w:rsidRPr="00C86C51">
        <w:rPr>
          <w:rFonts w:ascii="Times New Roman" w:hAnsi="Times New Roman" w:cs="Times New Roman"/>
          <w:sz w:val="28"/>
          <w:szCs w:val="28"/>
        </w:rPr>
        <w:t>РАЗДЕЛ 2</w:t>
      </w:r>
    </w:p>
    <w:p w:rsidR="00DD6E97" w:rsidRPr="00C86C51" w:rsidRDefault="00DD6E97" w:rsidP="00DD6E97">
      <w:pPr>
        <w:spacing w:after="0"/>
        <w:ind w:firstLine="709"/>
        <w:jc w:val="center"/>
        <w:rPr>
          <w:rFonts w:ascii="Times New Roman" w:hAnsi="Times New Roman" w:cs="Times New Roman"/>
          <w:sz w:val="28"/>
          <w:szCs w:val="28"/>
        </w:rPr>
      </w:pPr>
      <w:r w:rsidRPr="00C86C51">
        <w:rPr>
          <w:rFonts w:ascii="Times New Roman" w:hAnsi="Times New Roman" w:cs="Times New Roman"/>
          <w:sz w:val="28"/>
          <w:szCs w:val="28"/>
        </w:rPr>
        <w:t>ПОРЯДОК И УСЛОВИЯ ЗАКУПОК ТОВАРОВ</w:t>
      </w:r>
    </w:p>
    <w:p w:rsidR="00DD6E97" w:rsidRPr="00C86C51" w:rsidRDefault="00DD6E97" w:rsidP="00DD6E97">
      <w:pPr>
        <w:spacing w:after="0"/>
        <w:ind w:firstLine="709"/>
        <w:jc w:val="center"/>
        <w:rPr>
          <w:rFonts w:ascii="Times New Roman" w:hAnsi="Times New Roman" w:cs="Times New Roman"/>
          <w:sz w:val="28"/>
          <w:szCs w:val="28"/>
        </w:rPr>
      </w:pPr>
    </w:p>
    <w:p w:rsidR="00DD6E97" w:rsidRPr="00C86C51" w:rsidRDefault="00DD6E97" w:rsidP="00DD6E97">
      <w:pPr>
        <w:spacing w:after="0"/>
        <w:ind w:firstLine="709"/>
        <w:jc w:val="center"/>
        <w:rPr>
          <w:rFonts w:ascii="Times New Roman" w:hAnsi="Times New Roman" w:cs="Times New Roman"/>
          <w:sz w:val="28"/>
          <w:szCs w:val="28"/>
        </w:rPr>
      </w:pPr>
      <w:r w:rsidRPr="00C86C51">
        <w:rPr>
          <w:rFonts w:ascii="Times New Roman" w:hAnsi="Times New Roman" w:cs="Times New Roman"/>
          <w:sz w:val="28"/>
          <w:szCs w:val="28"/>
        </w:rPr>
        <w:t>ГЛАВА 4</w:t>
      </w:r>
    </w:p>
    <w:p w:rsidR="00DD6E97" w:rsidRPr="00C86C51" w:rsidRDefault="00DD6E97" w:rsidP="00DD6E97">
      <w:pPr>
        <w:spacing w:after="0"/>
        <w:ind w:firstLine="709"/>
        <w:jc w:val="center"/>
        <w:rPr>
          <w:rFonts w:ascii="Times New Roman" w:hAnsi="Times New Roman" w:cs="Times New Roman"/>
          <w:sz w:val="28"/>
          <w:szCs w:val="28"/>
        </w:rPr>
      </w:pPr>
      <w:r w:rsidRPr="00C86C51">
        <w:rPr>
          <w:rFonts w:ascii="Times New Roman" w:hAnsi="Times New Roman" w:cs="Times New Roman"/>
          <w:sz w:val="28"/>
          <w:szCs w:val="28"/>
        </w:rPr>
        <w:t>ВИДЫ ПРОЦЕДУР ЗАКУПОК ТОВАРОВ</w:t>
      </w:r>
    </w:p>
    <w:p w:rsidR="00DD6E97" w:rsidRPr="00C86C51" w:rsidRDefault="00DD6E97" w:rsidP="00DD6E97">
      <w:pPr>
        <w:spacing w:after="0"/>
        <w:ind w:firstLine="709"/>
        <w:jc w:val="center"/>
        <w:rPr>
          <w:rFonts w:ascii="Times New Roman" w:hAnsi="Times New Roman" w:cs="Times New Roman"/>
          <w:sz w:val="28"/>
          <w:szCs w:val="28"/>
        </w:rPr>
      </w:pPr>
    </w:p>
    <w:p w:rsidR="00DD6E97" w:rsidRPr="00C86C51"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16. Закупка товаров при строительстве объектов проводиться за счет собственных средств ОАО «Белэнергозащита».</w:t>
      </w:r>
    </w:p>
    <w:p w:rsidR="00DD6E97" w:rsidRPr="00C86C51"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17. При закупке товаров организатор по решению (приказу) проводит следующие виды процедур закупок товаров:</w:t>
      </w:r>
    </w:p>
    <w:p w:rsidR="00DD6E97" w:rsidRPr="00C86C51"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17.1 одноэтапные торги без предварительного квалификационного отбора в форме открытого конкурса (далее - торги) – для закупки товаров, если стоимость каждого вида товара составляет</w:t>
      </w:r>
      <w:r>
        <w:rPr>
          <w:rFonts w:ascii="Times New Roman" w:hAnsi="Times New Roman" w:cs="Times New Roman"/>
          <w:sz w:val="28"/>
          <w:szCs w:val="28"/>
        </w:rPr>
        <w:t xml:space="preserve"> 10 000 и более базовых величин при стоимости объекта строительства 100 000 и более базовых величин;</w:t>
      </w:r>
    </w:p>
    <w:p w:rsidR="00DD6E97" w:rsidRPr="00C86C51"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17.2 переговоры – для закупки товаров:</w:t>
      </w:r>
    </w:p>
    <w:p w:rsidR="00DD6E97" w:rsidRPr="00C86C51"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если стоимость каждого вида товара составляет менее 10 000 базовых величин при стоимости объекта строительства 100 000 и более базовых величин;</w:t>
      </w:r>
    </w:p>
    <w:p w:rsidR="00DD6E97" w:rsidRPr="00C86C51"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независимо от стоимости товаров при стоимости объекта строительства менее 100 000 базовых величин;</w:t>
      </w:r>
    </w:p>
    <w:p w:rsidR="00DD6E97" w:rsidRPr="00C86C51" w:rsidRDefault="00DD6E97" w:rsidP="00DD6E97">
      <w:pPr>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17.3 биржевые торги на приобретение товаров, необходимых для строительства объекта, включенных в перечень товаров, сделки с которыми юридические лица и индивидуальные предприниматели обязаны заключать на биржевых торгах открытого акционерного общества «Белорусская универсальная товарная биржа».</w:t>
      </w:r>
    </w:p>
    <w:p w:rsidR="00DD6E97" w:rsidRPr="00C86C51" w:rsidRDefault="00DD6E97" w:rsidP="00DD6E97">
      <w:pPr>
        <w:spacing w:after="0"/>
        <w:ind w:firstLine="709"/>
        <w:jc w:val="both"/>
        <w:rPr>
          <w:rFonts w:ascii="Times New Roman" w:hAnsi="Times New Roman" w:cs="Times New Roman"/>
          <w:color w:val="000000" w:themeColor="text1"/>
          <w:sz w:val="28"/>
          <w:szCs w:val="28"/>
        </w:rPr>
      </w:pPr>
      <w:r w:rsidRPr="00C86C51">
        <w:rPr>
          <w:rFonts w:ascii="Times New Roman" w:hAnsi="Times New Roman" w:cs="Times New Roman"/>
          <w:sz w:val="28"/>
          <w:szCs w:val="28"/>
        </w:rPr>
        <w:t xml:space="preserve">18. </w:t>
      </w:r>
      <w:r w:rsidRPr="00C86C51">
        <w:rPr>
          <w:rFonts w:ascii="Times New Roman" w:hAnsi="Times New Roman" w:cs="Times New Roman"/>
          <w:color w:val="000000" w:themeColor="text1"/>
          <w:sz w:val="28"/>
          <w:szCs w:val="28"/>
        </w:rPr>
        <w:t xml:space="preserve">Стоимость товара определяется на основании исследования конъюнктуры рынка, посредством сбора информации о цене за единицу товара (работы, услуги) не менее чем у трех поставщиков, за исключением случая, если такого количества нет. </w:t>
      </w:r>
    </w:p>
    <w:p w:rsidR="00DD6E97" w:rsidRPr="00C86C51" w:rsidRDefault="00DD6E97" w:rsidP="00DD6E97">
      <w:pPr>
        <w:spacing w:after="0"/>
        <w:ind w:firstLine="709"/>
        <w:jc w:val="both"/>
        <w:rPr>
          <w:rFonts w:ascii="Times New Roman" w:hAnsi="Times New Roman" w:cs="Times New Roman"/>
          <w:color w:val="000000" w:themeColor="text1"/>
          <w:sz w:val="28"/>
          <w:szCs w:val="28"/>
        </w:rPr>
      </w:pPr>
      <w:r w:rsidRPr="00C86C51">
        <w:rPr>
          <w:rFonts w:ascii="Times New Roman" w:hAnsi="Times New Roman" w:cs="Times New Roman"/>
          <w:color w:val="000000" w:themeColor="text1"/>
          <w:sz w:val="28"/>
          <w:szCs w:val="28"/>
        </w:rPr>
        <w:t xml:space="preserve">19. Организатор может не проводить процедуры закупок товаров, указанные в пункте 17 Положения, за исключением биржевых торгов, проводимых в соответствии с законодательством, в случаях: </w:t>
      </w:r>
    </w:p>
    <w:p w:rsidR="00DD6E97" w:rsidRPr="00C86C51" w:rsidRDefault="00DD6E97" w:rsidP="00DD6E97">
      <w:pPr>
        <w:spacing w:after="0"/>
        <w:ind w:firstLine="709"/>
        <w:jc w:val="both"/>
        <w:rPr>
          <w:rFonts w:ascii="Times New Roman" w:hAnsi="Times New Roman" w:cs="Times New Roman"/>
          <w:color w:val="000000" w:themeColor="text1"/>
          <w:sz w:val="28"/>
          <w:szCs w:val="28"/>
        </w:rPr>
      </w:pPr>
      <w:r w:rsidRPr="00C86C51">
        <w:rPr>
          <w:rFonts w:ascii="Times New Roman" w:hAnsi="Times New Roman" w:cs="Times New Roman"/>
          <w:color w:val="000000" w:themeColor="text1"/>
          <w:sz w:val="28"/>
          <w:szCs w:val="28"/>
        </w:rPr>
        <w:t>19.1 при закупке товаров в целях ликвидации аварий и (или) чрезвычайных ситуаций;</w:t>
      </w:r>
    </w:p>
    <w:p w:rsidR="00DD6E97" w:rsidRPr="00C86C51" w:rsidRDefault="00DD6E97" w:rsidP="00DD6E97">
      <w:pPr>
        <w:spacing w:after="0"/>
        <w:ind w:firstLine="709"/>
        <w:jc w:val="both"/>
        <w:rPr>
          <w:rFonts w:ascii="Times New Roman" w:hAnsi="Times New Roman" w:cs="Times New Roman"/>
          <w:color w:val="000000" w:themeColor="text1"/>
          <w:sz w:val="28"/>
          <w:szCs w:val="28"/>
        </w:rPr>
      </w:pPr>
      <w:r w:rsidRPr="00C86C51">
        <w:rPr>
          <w:rFonts w:ascii="Times New Roman" w:hAnsi="Times New Roman" w:cs="Times New Roman"/>
          <w:color w:val="000000" w:themeColor="text1"/>
          <w:sz w:val="28"/>
          <w:szCs w:val="28"/>
        </w:rPr>
        <w:t>19.2 при закупке товаров для текущего ремонта;</w:t>
      </w:r>
    </w:p>
    <w:p w:rsidR="00DD6E97" w:rsidRPr="00C86C51" w:rsidRDefault="00DD6E97" w:rsidP="00DD6E97">
      <w:pPr>
        <w:spacing w:after="0"/>
        <w:ind w:firstLine="709"/>
        <w:jc w:val="both"/>
        <w:rPr>
          <w:rFonts w:ascii="Times New Roman" w:hAnsi="Times New Roman" w:cs="Times New Roman"/>
          <w:color w:val="000000" w:themeColor="text1"/>
          <w:sz w:val="28"/>
          <w:szCs w:val="28"/>
        </w:rPr>
      </w:pPr>
      <w:r w:rsidRPr="00C86C51">
        <w:rPr>
          <w:rFonts w:ascii="Times New Roman" w:hAnsi="Times New Roman" w:cs="Times New Roman"/>
          <w:color w:val="000000" w:themeColor="text1"/>
          <w:sz w:val="28"/>
          <w:szCs w:val="28"/>
        </w:rPr>
        <w:lastRenderedPageBreak/>
        <w:t>19.3 при закупке каждого вида товара стоимостью менее 1000 базовых величин;</w:t>
      </w:r>
    </w:p>
    <w:p w:rsidR="00DD6E97" w:rsidRDefault="00DD6E97" w:rsidP="00DD6E97">
      <w:pPr>
        <w:spacing w:after="0"/>
        <w:ind w:firstLine="709"/>
        <w:jc w:val="both"/>
        <w:rPr>
          <w:rFonts w:ascii="Times New Roman" w:hAnsi="Times New Roman" w:cs="Times New Roman"/>
          <w:color w:val="000000" w:themeColor="text1"/>
          <w:sz w:val="28"/>
          <w:szCs w:val="28"/>
        </w:rPr>
      </w:pPr>
      <w:r w:rsidRPr="00C86C51">
        <w:rPr>
          <w:rFonts w:ascii="Times New Roman" w:hAnsi="Times New Roman" w:cs="Times New Roman"/>
          <w:color w:val="000000" w:themeColor="text1"/>
          <w:sz w:val="28"/>
          <w:szCs w:val="28"/>
        </w:rPr>
        <w:t>19.4 при закупке товаров собственного производства между организациями, указанными в приложении</w:t>
      </w:r>
      <w:r>
        <w:rPr>
          <w:rFonts w:ascii="Times New Roman" w:hAnsi="Times New Roman" w:cs="Times New Roman"/>
          <w:color w:val="000000" w:themeColor="text1"/>
          <w:sz w:val="28"/>
          <w:szCs w:val="28"/>
        </w:rPr>
        <w:t xml:space="preserve"> №1</w:t>
      </w:r>
      <w:r w:rsidRPr="00C86C51">
        <w:rPr>
          <w:rFonts w:ascii="Times New Roman" w:hAnsi="Times New Roman" w:cs="Times New Roman"/>
          <w:color w:val="000000" w:themeColor="text1"/>
          <w:sz w:val="28"/>
          <w:szCs w:val="28"/>
        </w:rPr>
        <w:t xml:space="preserve"> к настоящему Положению, и иными </w:t>
      </w:r>
      <w:proofErr w:type="gramStart"/>
      <w:r w:rsidRPr="00C86C51">
        <w:rPr>
          <w:rFonts w:ascii="Times New Roman" w:hAnsi="Times New Roman" w:cs="Times New Roman"/>
          <w:color w:val="000000" w:themeColor="text1"/>
          <w:sz w:val="28"/>
          <w:szCs w:val="28"/>
        </w:rPr>
        <w:t>организациями</w:t>
      </w:r>
      <w:proofErr w:type="gramEnd"/>
      <w:r w:rsidRPr="00C86C51">
        <w:rPr>
          <w:rFonts w:ascii="Times New Roman" w:hAnsi="Times New Roman" w:cs="Times New Roman"/>
          <w:color w:val="000000" w:themeColor="text1"/>
          <w:sz w:val="28"/>
          <w:szCs w:val="28"/>
        </w:rPr>
        <w:t xml:space="preserve"> вхо</w:t>
      </w:r>
      <w:r>
        <w:rPr>
          <w:rFonts w:ascii="Times New Roman" w:hAnsi="Times New Roman" w:cs="Times New Roman"/>
          <w:color w:val="000000" w:themeColor="text1"/>
          <w:sz w:val="28"/>
          <w:szCs w:val="28"/>
        </w:rPr>
        <w:t>дящими в состав ГПО «</w:t>
      </w:r>
      <w:proofErr w:type="spellStart"/>
      <w:r>
        <w:rPr>
          <w:rFonts w:ascii="Times New Roman" w:hAnsi="Times New Roman" w:cs="Times New Roman"/>
          <w:color w:val="000000" w:themeColor="text1"/>
          <w:sz w:val="28"/>
          <w:szCs w:val="28"/>
        </w:rPr>
        <w:t>Белэнерго</w:t>
      </w:r>
      <w:proofErr w:type="spellEnd"/>
      <w:r>
        <w:rPr>
          <w:rFonts w:ascii="Times New Roman" w:hAnsi="Times New Roman" w:cs="Times New Roman"/>
          <w:color w:val="000000" w:themeColor="text1"/>
          <w:sz w:val="28"/>
          <w:szCs w:val="28"/>
        </w:rPr>
        <w:t xml:space="preserve">» и </w:t>
      </w:r>
      <w:r>
        <w:rPr>
          <w:rFonts w:ascii="Times New Roman" w:hAnsi="Times New Roman" w:cs="Times New Roman"/>
          <w:sz w:val="28"/>
          <w:szCs w:val="28"/>
        </w:rPr>
        <w:t>холдинг «</w:t>
      </w:r>
      <w:proofErr w:type="spellStart"/>
      <w:r>
        <w:rPr>
          <w:rFonts w:ascii="Times New Roman" w:hAnsi="Times New Roman" w:cs="Times New Roman"/>
          <w:sz w:val="28"/>
          <w:szCs w:val="28"/>
        </w:rPr>
        <w:t>Белэнергострой</w:t>
      </w:r>
      <w:proofErr w:type="spellEnd"/>
      <w:r>
        <w:rPr>
          <w:rFonts w:ascii="Times New Roman" w:hAnsi="Times New Roman" w:cs="Times New Roman"/>
          <w:sz w:val="28"/>
          <w:szCs w:val="28"/>
        </w:rPr>
        <w:t xml:space="preserve"> холдинг»;</w:t>
      </w:r>
    </w:p>
    <w:p w:rsidR="00DD6E97" w:rsidRPr="00C86C51" w:rsidRDefault="00DD6E97" w:rsidP="00DD6E9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19.5 </w:t>
      </w:r>
      <w:r w:rsidRPr="001248DC">
        <w:rPr>
          <w:rFonts w:ascii="Times New Roman" w:hAnsi="Times New Roman" w:cs="Times New Roman"/>
          <w:color w:val="000000" w:themeColor="text1"/>
          <w:sz w:val="28"/>
          <w:szCs w:val="28"/>
        </w:rPr>
        <w:t>при закупке товаров на биржевых торгах.</w:t>
      </w:r>
    </w:p>
    <w:p w:rsidR="00DD6E97" w:rsidRPr="00C86C51" w:rsidRDefault="00DD6E97" w:rsidP="00DD6E9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Pr="00C86C51">
        <w:rPr>
          <w:rFonts w:ascii="Times New Roman" w:hAnsi="Times New Roman" w:cs="Times New Roman"/>
          <w:color w:val="000000" w:themeColor="text1"/>
          <w:sz w:val="28"/>
          <w:szCs w:val="28"/>
        </w:rPr>
        <w:t>. Процедуры закупки признаются несостоявшимися, если:</w:t>
      </w:r>
    </w:p>
    <w:p w:rsidR="00DD6E97" w:rsidRPr="00C86C51" w:rsidRDefault="00DD6E97" w:rsidP="00DD6E9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Pr="00C86C51">
        <w:rPr>
          <w:rFonts w:ascii="Times New Roman" w:hAnsi="Times New Roman" w:cs="Times New Roman"/>
          <w:color w:val="000000" w:themeColor="text1"/>
          <w:sz w:val="28"/>
          <w:szCs w:val="28"/>
        </w:rPr>
        <w:t>.1 организатором торгов, переговоров при обязательном соответствующем письменном обосновании не утвержден протокол заседания конкурсной комиссии (комиссии) по выбору победителя торгов, переговоров;</w:t>
      </w:r>
    </w:p>
    <w:p w:rsidR="00DD6E97" w:rsidRPr="00C86C51" w:rsidRDefault="00DD6E97" w:rsidP="00DD6E97">
      <w:pPr>
        <w:spacing w:after="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Pr="00C86C51">
        <w:rPr>
          <w:rFonts w:ascii="Times New Roman" w:hAnsi="Times New Roman" w:cs="Times New Roman"/>
          <w:color w:val="000000" w:themeColor="text1"/>
          <w:sz w:val="28"/>
          <w:szCs w:val="28"/>
        </w:rPr>
        <w:t>.2 конкурсной комиссией (комиссией) при обязательном соответствующем письменном обосновании, указанном в протоколе, ни один из участников не признан победителем торгов, переговоров;</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20</w:t>
      </w:r>
      <w:r w:rsidRPr="00C86C51">
        <w:rPr>
          <w:rFonts w:ascii="Times New Roman" w:hAnsi="Times New Roman" w:cs="Times New Roman"/>
          <w:sz w:val="28"/>
          <w:szCs w:val="28"/>
        </w:rPr>
        <w:t>.3 победитель торгов, переговоров отказался от заключения договора и организатором торгов, переговоров не предложено заключить договор второму по показателям после победителя торгов, переговоров участнику;</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20</w:t>
      </w:r>
      <w:r w:rsidRPr="00C86C51">
        <w:rPr>
          <w:rFonts w:ascii="Times New Roman" w:hAnsi="Times New Roman" w:cs="Times New Roman"/>
          <w:sz w:val="28"/>
          <w:szCs w:val="28"/>
        </w:rPr>
        <w:t xml:space="preserve">.4 победитель торгов, переговоров, а также второй по показателям после него участник отказались от заключения договора; </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20</w:t>
      </w:r>
      <w:r w:rsidRPr="00C86C51">
        <w:rPr>
          <w:rFonts w:ascii="Times New Roman" w:hAnsi="Times New Roman" w:cs="Times New Roman"/>
          <w:sz w:val="28"/>
          <w:szCs w:val="28"/>
        </w:rPr>
        <w:t>.5 не подано на процедуру закупки ни одного предложения;</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20</w:t>
      </w:r>
      <w:r w:rsidRPr="00C86C51">
        <w:rPr>
          <w:rFonts w:ascii="Times New Roman" w:hAnsi="Times New Roman" w:cs="Times New Roman"/>
          <w:sz w:val="28"/>
          <w:szCs w:val="28"/>
        </w:rPr>
        <w:t>.6 в торгах принимал участие только один участник;</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20</w:t>
      </w:r>
      <w:r w:rsidRPr="00C86C51">
        <w:rPr>
          <w:rFonts w:ascii="Times New Roman" w:hAnsi="Times New Roman" w:cs="Times New Roman"/>
          <w:sz w:val="28"/>
          <w:szCs w:val="28"/>
        </w:rPr>
        <w:t>.7 в результате рассмотрения и отстранения предложений осталось менее двух предложений (за исключением процедуры переговоров) или отстранены все предложения;</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20</w:t>
      </w:r>
      <w:r w:rsidRPr="00C86C51">
        <w:rPr>
          <w:rFonts w:ascii="Times New Roman" w:hAnsi="Times New Roman" w:cs="Times New Roman"/>
          <w:sz w:val="28"/>
          <w:szCs w:val="28"/>
        </w:rPr>
        <w:t>.8 действуют судебные акты или обстоятельства непреодолимой силы, препятствующие подписанию договора.</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21</w:t>
      </w:r>
      <w:r w:rsidRPr="00C86C51">
        <w:rPr>
          <w:rFonts w:ascii="Times New Roman" w:hAnsi="Times New Roman" w:cs="Times New Roman"/>
          <w:sz w:val="28"/>
          <w:szCs w:val="28"/>
        </w:rPr>
        <w:t xml:space="preserve">. При признании торгов </w:t>
      </w:r>
      <w:proofErr w:type="gramStart"/>
      <w:r w:rsidRPr="00C86C51">
        <w:rPr>
          <w:rFonts w:ascii="Times New Roman" w:hAnsi="Times New Roman" w:cs="Times New Roman"/>
          <w:sz w:val="28"/>
          <w:szCs w:val="28"/>
        </w:rPr>
        <w:t>несостоявшимися</w:t>
      </w:r>
      <w:proofErr w:type="gramEnd"/>
      <w:r w:rsidRPr="00C86C51">
        <w:rPr>
          <w:rFonts w:ascii="Times New Roman" w:hAnsi="Times New Roman" w:cs="Times New Roman"/>
          <w:sz w:val="28"/>
          <w:szCs w:val="28"/>
        </w:rPr>
        <w:t xml:space="preserve"> организатор проводит повторные торги или переходит к процедуре переговоров, либо прекращает процедуру закупки.</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22</w:t>
      </w:r>
      <w:r w:rsidRPr="00C86C51">
        <w:rPr>
          <w:rFonts w:ascii="Times New Roman" w:hAnsi="Times New Roman" w:cs="Times New Roman"/>
          <w:sz w:val="28"/>
          <w:szCs w:val="28"/>
        </w:rPr>
        <w:t xml:space="preserve">. При признании переговоров </w:t>
      </w:r>
      <w:proofErr w:type="gramStart"/>
      <w:r w:rsidRPr="00C86C51">
        <w:rPr>
          <w:rFonts w:ascii="Times New Roman" w:hAnsi="Times New Roman" w:cs="Times New Roman"/>
          <w:sz w:val="28"/>
          <w:szCs w:val="28"/>
        </w:rPr>
        <w:t>несостоявшимися</w:t>
      </w:r>
      <w:proofErr w:type="gramEnd"/>
      <w:r w:rsidRPr="00C86C51">
        <w:rPr>
          <w:rFonts w:ascii="Times New Roman" w:hAnsi="Times New Roman" w:cs="Times New Roman"/>
          <w:sz w:val="28"/>
          <w:szCs w:val="28"/>
        </w:rPr>
        <w:t xml:space="preserve"> организатор проводит повторные переговоры, либо прекращает процедуру закупки.</w:t>
      </w:r>
    </w:p>
    <w:p w:rsidR="00DD6E97" w:rsidRDefault="00DD6E97" w:rsidP="00DD6E97">
      <w:pPr>
        <w:tabs>
          <w:tab w:val="left" w:pos="2160"/>
        </w:tabs>
        <w:spacing w:after="0"/>
        <w:ind w:firstLine="709"/>
        <w:jc w:val="center"/>
        <w:rPr>
          <w:rFonts w:ascii="Times New Roman" w:hAnsi="Times New Roman" w:cs="Times New Roman"/>
          <w:sz w:val="28"/>
          <w:szCs w:val="28"/>
        </w:rPr>
      </w:pPr>
    </w:p>
    <w:p w:rsidR="00344E6A" w:rsidRDefault="00344E6A" w:rsidP="00DD6E97">
      <w:pPr>
        <w:tabs>
          <w:tab w:val="left" w:pos="2160"/>
        </w:tabs>
        <w:spacing w:after="0"/>
        <w:ind w:firstLine="709"/>
        <w:jc w:val="center"/>
        <w:rPr>
          <w:rFonts w:ascii="Times New Roman" w:hAnsi="Times New Roman" w:cs="Times New Roman"/>
          <w:sz w:val="28"/>
          <w:szCs w:val="28"/>
        </w:rPr>
      </w:pPr>
    </w:p>
    <w:p w:rsidR="00344E6A" w:rsidRDefault="00344E6A" w:rsidP="00DD6E97">
      <w:pPr>
        <w:tabs>
          <w:tab w:val="left" w:pos="2160"/>
        </w:tabs>
        <w:spacing w:after="0"/>
        <w:ind w:firstLine="709"/>
        <w:jc w:val="center"/>
        <w:rPr>
          <w:rFonts w:ascii="Times New Roman" w:hAnsi="Times New Roman" w:cs="Times New Roman"/>
          <w:sz w:val="28"/>
          <w:szCs w:val="28"/>
        </w:rPr>
      </w:pPr>
    </w:p>
    <w:p w:rsidR="00344E6A" w:rsidRDefault="00344E6A" w:rsidP="00DD6E97">
      <w:pPr>
        <w:tabs>
          <w:tab w:val="left" w:pos="2160"/>
        </w:tabs>
        <w:spacing w:after="0"/>
        <w:ind w:firstLine="709"/>
        <w:jc w:val="center"/>
        <w:rPr>
          <w:rFonts w:ascii="Times New Roman" w:hAnsi="Times New Roman" w:cs="Times New Roman"/>
          <w:sz w:val="28"/>
          <w:szCs w:val="28"/>
        </w:rPr>
      </w:pPr>
    </w:p>
    <w:p w:rsidR="00344E6A" w:rsidRDefault="00344E6A" w:rsidP="00DD6E97">
      <w:pPr>
        <w:tabs>
          <w:tab w:val="left" w:pos="2160"/>
        </w:tabs>
        <w:spacing w:after="0"/>
        <w:ind w:firstLine="709"/>
        <w:jc w:val="center"/>
        <w:rPr>
          <w:rFonts w:ascii="Times New Roman" w:hAnsi="Times New Roman" w:cs="Times New Roman"/>
          <w:sz w:val="28"/>
          <w:szCs w:val="28"/>
        </w:rPr>
      </w:pPr>
    </w:p>
    <w:p w:rsidR="00344E6A" w:rsidRDefault="00344E6A" w:rsidP="00DD6E97">
      <w:pPr>
        <w:tabs>
          <w:tab w:val="left" w:pos="2160"/>
        </w:tabs>
        <w:spacing w:after="0"/>
        <w:ind w:firstLine="709"/>
        <w:jc w:val="center"/>
        <w:rPr>
          <w:rFonts w:ascii="Times New Roman" w:hAnsi="Times New Roman" w:cs="Times New Roman"/>
          <w:sz w:val="28"/>
          <w:szCs w:val="28"/>
        </w:rPr>
      </w:pPr>
    </w:p>
    <w:p w:rsidR="00344E6A" w:rsidRDefault="00344E6A" w:rsidP="00DD6E97">
      <w:pPr>
        <w:tabs>
          <w:tab w:val="left" w:pos="2160"/>
        </w:tabs>
        <w:spacing w:after="0"/>
        <w:ind w:firstLine="709"/>
        <w:jc w:val="center"/>
        <w:rPr>
          <w:rFonts w:ascii="Times New Roman" w:hAnsi="Times New Roman" w:cs="Times New Roman"/>
          <w:sz w:val="28"/>
          <w:szCs w:val="28"/>
        </w:rPr>
      </w:pPr>
    </w:p>
    <w:p w:rsidR="00DD6E97" w:rsidRPr="00C86C51" w:rsidRDefault="00DD6E97" w:rsidP="00DD6E97">
      <w:pPr>
        <w:tabs>
          <w:tab w:val="left" w:pos="2160"/>
        </w:tabs>
        <w:spacing w:after="0"/>
        <w:ind w:firstLine="709"/>
        <w:jc w:val="center"/>
        <w:rPr>
          <w:rFonts w:ascii="Times New Roman" w:hAnsi="Times New Roman" w:cs="Times New Roman"/>
          <w:sz w:val="28"/>
          <w:szCs w:val="28"/>
        </w:rPr>
      </w:pPr>
      <w:r w:rsidRPr="00C86C51">
        <w:rPr>
          <w:rFonts w:ascii="Times New Roman" w:hAnsi="Times New Roman" w:cs="Times New Roman"/>
          <w:sz w:val="28"/>
          <w:szCs w:val="28"/>
        </w:rPr>
        <w:t>ГЛАВА 5</w:t>
      </w:r>
    </w:p>
    <w:p w:rsidR="00DD6E97" w:rsidRPr="00C86C51" w:rsidRDefault="00DD6E97" w:rsidP="00DD6E97">
      <w:pPr>
        <w:tabs>
          <w:tab w:val="left" w:pos="2160"/>
        </w:tabs>
        <w:spacing w:after="0"/>
        <w:ind w:firstLine="709"/>
        <w:jc w:val="center"/>
        <w:rPr>
          <w:rFonts w:ascii="Times New Roman" w:hAnsi="Times New Roman" w:cs="Times New Roman"/>
          <w:sz w:val="28"/>
          <w:szCs w:val="28"/>
        </w:rPr>
      </w:pPr>
      <w:r w:rsidRPr="00C86C51">
        <w:rPr>
          <w:rFonts w:ascii="Times New Roman" w:hAnsi="Times New Roman" w:cs="Times New Roman"/>
          <w:sz w:val="28"/>
          <w:szCs w:val="28"/>
        </w:rPr>
        <w:t>ДОКУМЕНТАЦИЯ ДЛЯ ПРОВЕДЕНИЯ ПРОЦЕДУРЫ ЗАКУПКИ ТОВАРОВ</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23</w:t>
      </w:r>
      <w:r w:rsidRPr="00C86C51">
        <w:rPr>
          <w:rFonts w:ascii="Times New Roman" w:hAnsi="Times New Roman" w:cs="Times New Roman"/>
          <w:sz w:val="28"/>
          <w:szCs w:val="28"/>
        </w:rPr>
        <w:t>. Для проведения процедуры закупки товаров при строительстве объектов организатором либо лицом, ответственным за проведение закупки по выбору поставщика товара, разрабатывается документация о закупке, которая утверждается организатором до размещения извещения о проведении процедуры закупки и (или) направления приглашений участникам.</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24</w:t>
      </w:r>
      <w:r w:rsidRPr="00C86C51">
        <w:rPr>
          <w:rFonts w:ascii="Times New Roman" w:hAnsi="Times New Roman" w:cs="Times New Roman"/>
          <w:sz w:val="28"/>
          <w:szCs w:val="28"/>
        </w:rPr>
        <w:t>. Конкурсная документация и документация для переговоров должна содержать сведение о (об):</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24</w:t>
      </w:r>
      <w:r w:rsidRPr="00C86C51">
        <w:rPr>
          <w:rFonts w:ascii="Times New Roman" w:hAnsi="Times New Roman" w:cs="Times New Roman"/>
          <w:sz w:val="28"/>
          <w:szCs w:val="28"/>
        </w:rPr>
        <w:t>.1 предмете закупки (товаре), требованиях к этому товару (качеству, техническим характеристикам, функциональным характеристикам, безопасности, и иные требования, связанные с определением соответствия поставляемого товара потребностям заказчика) организаторе, объекте строительства;</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24</w:t>
      </w:r>
      <w:r w:rsidRPr="00C86C51">
        <w:rPr>
          <w:rFonts w:ascii="Times New Roman" w:hAnsi="Times New Roman" w:cs="Times New Roman"/>
          <w:sz w:val="28"/>
          <w:szCs w:val="28"/>
        </w:rPr>
        <w:t>.2 проектной документации (сведения о проектной (</w:t>
      </w:r>
      <w:proofErr w:type="spellStart"/>
      <w:r w:rsidRPr="00C86C51">
        <w:rPr>
          <w:rFonts w:ascii="Times New Roman" w:hAnsi="Times New Roman" w:cs="Times New Roman"/>
          <w:sz w:val="28"/>
          <w:szCs w:val="28"/>
        </w:rPr>
        <w:t>предпроектной</w:t>
      </w:r>
      <w:proofErr w:type="spellEnd"/>
      <w:r w:rsidRPr="00C86C51">
        <w:rPr>
          <w:rFonts w:ascii="Times New Roman" w:hAnsi="Times New Roman" w:cs="Times New Roman"/>
          <w:sz w:val="28"/>
          <w:szCs w:val="28"/>
        </w:rPr>
        <w:t xml:space="preserve">, </w:t>
      </w:r>
      <w:proofErr w:type="spellStart"/>
      <w:r w:rsidRPr="00C86C51">
        <w:rPr>
          <w:rFonts w:ascii="Times New Roman" w:hAnsi="Times New Roman" w:cs="Times New Roman"/>
          <w:sz w:val="28"/>
          <w:szCs w:val="28"/>
        </w:rPr>
        <w:t>предынвестиционной</w:t>
      </w:r>
      <w:proofErr w:type="spellEnd"/>
      <w:r w:rsidRPr="00C86C51">
        <w:rPr>
          <w:rFonts w:ascii="Times New Roman" w:hAnsi="Times New Roman" w:cs="Times New Roman"/>
          <w:sz w:val="28"/>
          <w:szCs w:val="28"/>
        </w:rPr>
        <w:t>)) документации);</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24</w:t>
      </w:r>
      <w:r w:rsidRPr="00C86C51">
        <w:rPr>
          <w:rFonts w:ascii="Times New Roman" w:hAnsi="Times New Roman" w:cs="Times New Roman"/>
          <w:sz w:val="28"/>
          <w:szCs w:val="28"/>
        </w:rPr>
        <w:t xml:space="preserve">.3 условиях проведения процедуры закупки, в том числе, при необходимости, по предоставлению конкурсного обеспечения (обеспечения); </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24</w:t>
      </w:r>
      <w:r w:rsidRPr="00C86C51">
        <w:rPr>
          <w:rFonts w:ascii="Times New Roman" w:hAnsi="Times New Roman" w:cs="Times New Roman"/>
          <w:sz w:val="28"/>
          <w:szCs w:val="28"/>
        </w:rPr>
        <w:t>.4 порядке предоставления участником предложения, форме и содержанию предложения, срок его действия;</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24</w:t>
      </w:r>
      <w:r w:rsidRPr="00C86C51">
        <w:rPr>
          <w:rFonts w:ascii="Times New Roman" w:hAnsi="Times New Roman" w:cs="Times New Roman"/>
          <w:sz w:val="28"/>
          <w:szCs w:val="28"/>
        </w:rPr>
        <w:t>.5 условиях заключения договора, в том числе, при необходимости, обеспечении исполнения обязательств по договору;</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24</w:t>
      </w:r>
      <w:r w:rsidRPr="00C86C51">
        <w:rPr>
          <w:rFonts w:ascii="Times New Roman" w:hAnsi="Times New Roman" w:cs="Times New Roman"/>
          <w:sz w:val="28"/>
          <w:szCs w:val="28"/>
        </w:rPr>
        <w:t>.6 обязательствах организатора процедуры закупки товаров, в том числе по обеспечению конфиденциальности и неразглашению сведений, содержащих коммерческую тайну;</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24</w:t>
      </w:r>
      <w:r w:rsidRPr="00C86C51">
        <w:rPr>
          <w:rFonts w:ascii="Times New Roman" w:hAnsi="Times New Roman" w:cs="Times New Roman"/>
          <w:sz w:val="28"/>
          <w:szCs w:val="28"/>
        </w:rPr>
        <w:t>.7 требованиях к участникам в случае, когда торги, переговоры проводятся без предварительного квалификационного отбора;</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24</w:t>
      </w:r>
      <w:r w:rsidRPr="00C86C51">
        <w:rPr>
          <w:rFonts w:ascii="Times New Roman" w:hAnsi="Times New Roman" w:cs="Times New Roman"/>
          <w:sz w:val="28"/>
          <w:szCs w:val="28"/>
        </w:rPr>
        <w:t>.8 критериях, способе оценки и сравнения предложений участников;</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24</w:t>
      </w:r>
      <w:r w:rsidRPr="00C86C51">
        <w:rPr>
          <w:rFonts w:ascii="Times New Roman" w:hAnsi="Times New Roman" w:cs="Times New Roman"/>
          <w:sz w:val="28"/>
          <w:szCs w:val="28"/>
        </w:rPr>
        <w:t>.9 месте, условиях и сроках поставки товаров;</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24</w:t>
      </w:r>
      <w:r w:rsidRPr="00C86C51">
        <w:rPr>
          <w:rFonts w:ascii="Times New Roman" w:hAnsi="Times New Roman" w:cs="Times New Roman"/>
          <w:sz w:val="28"/>
          <w:szCs w:val="28"/>
        </w:rPr>
        <w:t>.10 форме, сроках и порядке оплаты товаров;</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24</w:t>
      </w:r>
      <w:r w:rsidRPr="00C86C51">
        <w:rPr>
          <w:rFonts w:ascii="Times New Roman" w:hAnsi="Times New Roman" w:cs="Times New Roman"/>
          <w:sz w:val="28"/>
          <w:szCs w:val="28"/>
        </w:rPr>
        <w:t>.11 порядке формирования суммы договора на закупку (цены с предложения) с учетом или без учета расходов на перевозку, страхование, уплату таможенных пошлин, налогов и других обязательных платежей;</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24</w:t>
      </w:r>
      <w:r w:rsidRPr="00C86C51">
        <w:rPr>
          <w:rFonts w:ascii="Times New Roman" w:hAnsi="Times New Roman" w:cs="Times New Roman"/>
          <w:sz w:val="28"/>
          <w:szCs w:val="28"/>
        </w:rPr>
        <w:t>.12 проекте договора на закупку;</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24</w:t>
      </w:r>
      <w:r w:rsidRPr="00C86C51">
        <w:rPr>
          <w:rFonts w:ascii="Times New Roman" w:hAnsi="Times New Roman" w:cs="Times New Roman"/>
          <w:sz w:val="28"/>
          <w:szCs w:val="28"/>
        </w:rPr>
        <w:t>.13 фамилии, имени, отчестве, должности ответственного лица организатора, обеспечивающего связь с участниками;</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24</w:t>
      </w:r>
      <w:r w:rsidRPr="00C86C51">
        <w:rPr>
          <w:rFonts w:ascii="Times New Roman" w:hAnsi="Times New Roman" w:cs="Times New Roman"/>
          <w:sz w:val="28"/>
          <w:szCs w:val="28"/>
        </w:rPr>
        <w:t>.14 порядке и сроке отзыва или изменения конкурсного предложения или предложения для переговоров при процедуре закупки;</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24</w:t>
      </w:r>
      <w:r w:rsidRPr="00C86C51">
        <w:rPr>
          <w:rFonts w:ascii="Times New Roman" w:hAnsi="Times New Roman" w:cs="Times New Roman"/>
          <w:sz w:val="28"/>
          <w:szCs w:val="28"/>
        </w:rPr>
        <w:t>.15 дате и месте начала проведения т</w:t>
      </w:r>
      <w:r>
        <w:rPr>
          <w:rFonts w:ascii="Times New Roman" w:hAnsi="Times New Roman" w:cs="Times New Roman"/>
          <w:sz w:val="28"/>
          <w:szCs w:val="28"/>
        </w:rPr>
        <w:t>оргов, переговоров;</w:t>
      </w:r>
      <w:r>
        <w:rPr>
          <w:rFonts w:ascii="Times New Roman" w:hAnsi="Times New Roman" w:cs="Times New Roman"/>
          <w:sz w:val="28"/>
          <w:szCs w:val="28"/>
        </w:rPr>
        <w:br/>
        <w:t xml:space="preserve">         24</w:t>
      </w:r>
      <w:r w:rsidRPr="00C86C51">
        <w:rPr>
          <w:rFonts w:ascii="Times New Roman" w:hAnsi="Times New Roman" w:cs="Times New Roman"/>
          <w:sz w:val="28"/>
          <w:szCs w:val="28"/>
        </w:rPr>
        <w:t xml:space="preserve">.16 сроке рассмотрения конкурсной комиссией предложений участников. </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25</w:t>
      </w:r>
      <w:r w:rsidRPr="00C86C51">
        <w:rPr>
          <w:rFonts w:ascii="Times New Roman" w:hAnsi="Times New Roman" w:cs="Times New Roman"/>
          <w:sz w:val="28"/>
          <w:szCs w:val="28"/>
        </w:rPr>
        <w:t>. Организатор вправе запросить уточняющую информацию у участников процедуры закупки товаров согласно документации о закупке.</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26</w:t>
      </w:r>
      <w:r w:rsidRPr="00C86C51">
        <w:rPr>
          <w:rFonts w:ascii="Times New Roman" w:hAnsi="Times New Roman" w:cs="Times New Roman"/>
          <w:sz w:val="28"/>
          <w:szCs w:val="28"/>
        </w:rPr>
        <w:t xml:space="preserve">. Организатор вправе проводить процедуру закупки товаров одновременно по нескольким лотам. Необходимость разработки документации о закупке по каждому лоту определяется организатором. </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p>
    <w:p w:rsidR="00DD6E97" w:rsidRPr="00C86C51" w:rsidRDefault="00DD6E97" w:rsidP="00DD6E97">
      <w:pPr>
        <w:tabs>
          <w:tab w:val="left" w:pos="2160"/>
        </w:tabs>
        <w:spacing w:after="0"/>
        <w:ind w:firstLine="709"/>
        <w:jc w:val="center"/>
        <w:rPr>
          <w:rFonts w:ascii="Times New Roman" w:hAnsi="Times New Roman" w:cs="Times New Roman"/>
          <w:sz w:val="28"/>
          <w:szCs w:val="28"/>
        </w:rPr>
      </w:pPr>
      <w:r w:rsidRPr="00C86C51">
        <w:rPr>
          <w:rFonts w:ascii="Times New Roman" w:hAnsi="Times New Roman" w:cs="Times New Roman"/>
          <w:sz w:val="28"/>
          <w:szCs w:val="28"/>
        </w:rPr>
        <w:t>ГЛАВА 6</w:t>
      </w:r>
    </w:p>
    <w:p w:rsidR="00DD6E97" w:rsidRPr="00C86C51" w:rsidRDefault="00DD6E97" w:rsidP="00DD6E97">
      <w:pPr>
        <w:tabs>
          <w:tab w:val="left" w:pos="2160"/>
        </w:tabs>
        <w:spacing w:after="0"/>
        <w:ind w:firstLine="709"/>
        <w:jc w:val="center"/>
        <w:rPr>
          <w:rFonts w:ascii="Times New Roman" w:hAnsi="Times New Roman" w:cs="Times New Roman"/>
          <w:sz w:val="28"/>
          <w:szCs w:val="28"/>
        </w:rPr>
      </w:pPr>
      <w:r w:rsidRPr="00C86C51">
        <w:rPr>
          <w:rFonts w:ascii="Times New Roman" w:hAnsi="Times New Roman" w:cs="Times New Roman"/>
          <w:sz w:val="28"/>
          <w:szCs w:val="28"/>
        </w:rPr>
        <w:t>ПРОВЕДЕНИЕ ТОРГОВ, ПРЕГОВОРОВ</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27</w:t>
      </w:r>
      <w:r w:rsidRPr="00C86C51">
        <w:rPr>
          <w:rFonts w:ascii="Times New Roman" w:hAnsi="Times New Roman" w:cs="Times New Roman"/>
          <w:sz w:val="28"/>
          <w:szCs w:val="28"/>
        </w:rPr>
        <w:t>. Основанием для принятия решения (приказа) о проведении торгов, переговоров при закупке товаров, если иное не предусмотрено законодательством, является проектная документация и (или) договор строительного подряда на выполнение работ при строительстве объекта,</w:t>
      </w:r>
      <w:r>
        <w:rPr>
          <w:rFonts w:ascii="Times New Roman" w:hAnsi="Times New Roman" w:cs="Times New Roman"/>
          <w:sz w:val="28"/>
          <w:szCs w:val="28"/>
        </w:rPr>
        <w:t xml:space="preserve"> техническое задание, </w:t>
      </w:r>
      <w:r w:rsidRPr="00C86C51">
        <w:rPr>
          <w:rFonts w:ascii="Times New Roman" w:hAnsi="Times New Roman" w:cs="Times New Roman"/>
          <w:sz w:val="28"/>
          <w:szCs w:val="28"/>
        </w:rPr>
        <w:t xml:space="preserve"> либо дефектный акт на выполнение работ по текущему ремонту, в соответствии с которыми определяется перечень и количество (объем) товаров, необходимых для строительства объектов. </w:t>
      </w:r>
      <w:proofErr w:type="spellStart"/>
      <w:r w:rsidRPr="00C86C51">
        <w:rPr>
          <w:rFonts w:ascii="Times New Roman" w:hAnsi="Times New Roman" w:cs="Times New Roman"/>
          <w:sz w:val="28"/>
          <w:szCs w:val="28"/>
        </w:rPr>
        <w:t>Предпроектная</w:t>
      </w:r>
      <w:proofErr w:type="spellEnd"/>
      <w:r w:rsidRPr="00C86C51">
        <w:rPr>
          <w:rFonts w:ascii="Times New Roman" w:hAnsi="Times New Roman" w:cs="Times New Roman"/>
          <w:sz w:val="28"/>
          <w:szCs w:val="28"/>
        </w:rPr>
        <w:t xml:space="preserve"> (</w:t>
      </w:r>
      <w:proofErr w:type="spellStart"/>
      <w:r w:rsidRPr="00C86C51">
        <w:rPr>
          <w:rFonts w:ascii="Times New Roman" w:hAnsi="Times New Roman" w:cs="Times New Roman"/>
          <w:sz w:val="28"/>
          <w:szCs w:val="28"/>
        </w:rPr>
        <w:t>предынвестиционная</w:t>
      </w:r>
      <w:proofErr w:type="spellEnd"/>
      <w:r w:rsidRPr="00C86C51">
        <w:rPr>
          <w:rFonts w:ascii="Times New Roman" w:hAnsi="Times New Roman" w:cs="Times New Roman"/>
          <w:sz w:val="28"/>
          <w:szCs w:val="28"/>
        </w:rPr>
        <w:t>) документация может являться основанием для принятия решения о закупке технологического оборудования для объекта строительства.</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28</w:t>
      </w:r>
      <w:r w:rsidRPr="00C86C51">
        <w:rPr>
          <w:rFonts w:ascii="Times New Roman" w:hAnsi="Times New Roman" w:cs="Times New Roman"/>
          <w:sz w:val="28"/>
          <w:szCs w:val="28"/>
        </w:rPr>
        <w:t>. Извещение о проведении торгов, переговоров (при необходимости) с указанием необходимых сведений о процедуре закупки товаров размещается организатором в информационной системе «Тендеры» на официальном сайте информационного республиканского унитарного предприятия «Национальный центр маркетинга и конъюнктуры цен» в глобальной компьютерной сети Интернет:</w:t>
      </w:r>
    </w:p>
    <w:p w:rsidR="00DD6E97"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29</w:t>
      </w:r>
      <w:r w:rsidRPr="00C86C51">
        <w:rPr>
          <w:rFonts w:ascii="Times New Roman" w:hAnsi="Times New Roman" w:cs="Times New Roman"/>
          <w:sz w:val="28"/>
          <w:szCs w:val="28"/>
        </w:rPr>
        <w:t xml:space="preserve">.1 при проведении торгов – не менее чем за 30 календарных дней до их проведения; </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29.2 </w:t>
      </w:r>
      <w:r w:rsidRPr="00C86C51">
        <w:rPr>
          <w:rFonts w:ascii="Times New Roman" w:hAnsi="Times New Roman" w:cs="Times New Roman"/>
          <w:sz w:val="28"/>
          <w:szCs w:val="28"/>
        </w:rPr>
        <w:t>при проведении повторных торгов - не менее чем за 10 календарных дней до их проведения;</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29</w:t>
      </w:r>
      <w:r w:rsidRPr="00C86C51">
        <w:rPr>
          <w:rFonts w:ascii="Times New Roman" w:hAnsi="Times New Roman" w:cs="Times New Roman"/>
          <w:sz w:val="28"/>
          <w:szCs w:val="28"/>
        </w:rPr>
        <w:t>.</w:t>
      </w:r>
      <w:r>
        <w:rPr>
          <w:rFonts w:ascii="Times New Roman" w:hAnsi="Times New Roman" w:cs="Times New Roman"/>
          <w:sz w:val="28"/>
          <w:szCs w:val="28"/>
        </w:rPr>
        <w:t>3</w:t>
      </w:r>
      <w:r w:rsidRPr="00C86C51">
        <w:rPr>
          <w:rFonts w:ascii="Times New Roman" w:hAnsi="Times New Roman" w:cs="Times New Roman"/>
          <w:sz w:val="28"/>
          <w:szCs w:val="28"/>
        </w:rPr>
        <w:t xml:space="preserve"> при проведении переговоров для закупки товаров стоимостью более 3000 базовых величин по каждому виду товара при стоимости объекта </w:t>
      </w:r>
      <w:r w:rsidRPr="00C86C51">
        <w:rPr>
          <w:rFonts w:ascii="Times New Roman" w:hAnsi="Times New Roman" w:cs="Times New Roman"/>
          <w:sz w:val="28"/>
          <w:szCs w:val="28"/>
        </w:rPr>
        <w:lastRenderedPageBreak/>
        <w:t>строительства 100 000 и более базовых величин – не менее чем за 10 календарных дней до их проведения;</w:t>
      </w:r>
    </w:p>
    <w:p w:rsidR="00DD6E97"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29</w:t>
      </w:r>
      <w:r w:rsidRPr="00C86C51">
        <w:rPr>
          <w:rFonts w:ascii="Times New Roman" w:hAnsi="Times New Roman" w:cs="Times New Roman"/>
          <w:sz w:val="28"/>
          <w:szCs w:val="28"/>
        </w:rPr>
        <w:t>.3 в иных случаях по решению организатора;</w:t>
      </w:r>
    </w:p>
    <w:p w:rsidR="00DD6E97" w:rsidRPr="003B1F1B"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30. </w:t>
      </w:r>
      <w:r w:rsidRPr="003B1F1B">
        <w:rPr>
          <w:rFonts w:ascii="Times New Roman" w:hAnsi="Times New Roman" w:cs="Times New Roman"/>
          <w:sz w:val="28"/>
          <w:szCs w:val="28"/>
        </w:rPr>
        <w:t>Извещение о проведении торгов, переговоров должно содержать сведения о (об):</w:t>
      </w:r>
    </w:p>
    <w:p w:rsidR="00DD6E97" w:rsidRPr="003B1F1B" w:rsidRDefault="00DD6E97" w:rsidP="00DD6E97">
      <w:pPr>
        <w:tabs>
          <w:tab w:val="left" w:pos="2160"/>
        </w:tabs>
        <w:spacing w:after="0"/>
        <w:ind w:firstLine="709"/>
        <w:jc w:val="both"/>
        <w:rPr>
          <w:rFonts w:ascii="Times New Roman" w:hAnsi="Times New Roman" w:cs="Times New Roman"/>
          <w:sz w:val="28"/>
          <w:szCs w:val="28"/>
        </w:rPr>
      </w:pPr>
      <w:r w:rsidRPr="003B1F1B">
        <w:rPr>
          <w:rFonts w:ascii="Times New Roman" w:hAnsi="Times New Roman" w:cs="Times New Roman"/>
          <w:sz w:val="28"/>
          <w:szCs w:val="28"/>
        </w:rPr>
        <w:t>о наименовании организатора торгов;</w:t>
      </w:r>
    </w:p>
    <w:p w:rsidR="00DD6E97" w:rsidRPr="003B1F1B" w:rsidRDefault="00DD6E97" w:rsidP="00DD6E97">
      <w:pPr>
        <w:tabs>
          <w:tab w:val="left" w:pos="2160"/>
        </w:tabs>
        <w:spacing w:after="0"/>
        <w:ind w:firstLine="709"/>
        <w:jc w:val="both"/>
        <w:rPr>
          <w:rFonts w:ascii="Times New Roman" w:hAnsi="Times New Roman" w:cs="Times New Roman"/>
          <w:sz w:val="28"/>
          <w:szCs w:val="28"/>
        </w:rPr>
      </w:pPr>
      <w:r w:rsidRPr="003B1F1B">
        <w:rPr>
          <w:rFonts w:ascii="Times New Roman" w:hAnsi="Times New Roman" w:cs="Times New Roman"/>
          <w:sz w:val="28"/>
          <w:szCs w:val="28"/>
        </w:rPr>
        <w:t>времени, месте и форме проведения торгов;</w:t>
      </w:r>
    </w:p>
    <w:p w:rsidR="00DD6E97" w:rsidRPr="003B1F1B" w:rsidRDefault="00DD6E97" w:rsidP="00DD6E97">
      <w:pPr>
        <w:tabs>
          <w:tab w:val="left" w:pos="2160"/>
        </w:tabs>
        <w:spacing w:after="0"/>
        <w:ind w:firstLine="709"/>
        <w:jc w:val="both"/>
        <w:rPr>
          <w:rFonts w:ascii="Times New Roman" w:hAnsi="Times New Roman" w:cs="Times New Roman"/>
          <w:sz w:val="28"/>
          <w:szCs w:val="28"/>
        </w:rPr>
      </w:pPr>
      <w:r w:rsidRPr="003B1F1B">
        <w:rPr>
          <w:rFonts w:ascii="Times New Roman" w:hAnsi="Times New Roman" w:cs="Times New Roman"/>
          <w:sz w:val="28"/>
          <w:szCs w:val="28"/>
        </w:rPr>
        <w:t>предмете и порядке проведения торгов, в том числе о порядке участия в торгах и определения их победителя;</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3B1F1B">
        <w:rPr>
          <w:rFonts w:ascii="Times New Roman" w:hAnsi="Times New Roman" w:cs="Times New Roman"/>
          <w:sz w:val="28"/>
          <w:szCs w:val="28"/>
        </w:rPr>
        <w:t>условиях приобретения (получения) конкурсной документации и документации для предварительного квалификационного отбора участников;</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31</w:t>
      </w:r>
      <w:r w:rsidRPr="00C86C51">
        <w:rPr>
          <w:rFonts w:ascii="Times New Roman" w:hAnsi="Times New Roman" w:cs="Times New Roman"/>
          <w:sz w:val="28"/>
          <w:szCs w:val="28"/>
        </w:rPr>
        <w:t>. Дополнительно к извещению о проведении торгов, переговоров организатор процедуры вправе приглашать предполагаемых участников в письменной или факсимильной, или электронной форме.</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32</w:t>
      </w:r>
      <w:r w:rsidRPr="00C86C51">
        <w:rPr>
          <w:rFonts w:ascii="Times New Roman" w:hAnsi="Times New Roman" w:cs="Times New Roman"/>
          <w:sz w:val="28"/>
          <w:szCs w:val="28"/>
        </w:rPr>
        <w:t>. Участники представляют организатору процедуры предложения в соответствии с документами о закупке.</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Регистрация предложений участников осуществляется в порядке их поступления с указанием даты и времени.</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Участник вправе потребовать у организатора торгов, переговоров документ (справку) с указанием даты и времени получения организатором конкурсного предложения.</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33</w:t>
      </w:r>
      <w:r w:rsidRPr="00C86C51">
        <w:rPr>
          <w:rFonts w:ascii="Times New Roman" w:hAnsi="Times New Roman" w:cs="Times New Roman"/>
          <w:sz w:val="28"/>
          <w:szCs w:val="28"/>
        </w:rPr>
        <w:t xml:space="preserve">. Участники, представившие предложения, вправе присутствовать на заседании конкурсной комиссии (комиссии) в соответствии с документацией о закупке и настоящим Положением.  </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 xml:space="preserve"> </w:t>
      </w:r>
      <w:r>
        <w:rPr>
          <w:rFonts w:ascii="Times New Roman" w:hAnsi="Times New Roman" w:cs="Times New Roman"/>
          <w:sz w:val="28"/>
          <w:szCs w:val="28"/>
        </w:rPr>
        <w:t>34</w:t>
      </w:r>
      <w:r w:rsidRPr="00C86C51">
        <w:rPr>
          <w:rFonts w:ascii="Times New Roman" w:hAnsi="Times New Roman" w:cs="Times New Roman"/>
          <w:sz w:val="28"/>
          <w:szCs w:val="28"/>
        </w:rPr>
        <w:t>. Оценка предложений участников проводится конкурсной комиссией, либо лицом, ответственным за проведение переговоров, в соответствии с Положением и документацией о закупке, содержащей показатели, критерии и методику оценки предложений.</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35</w:t>
      </w:r>
      <w:r w:rsidRPr="00C86C51">
        <w:rPr>
          <w:rFonts w:ascii="Times New Roman" w:hAnsi="Times New Roman" w:cs="Times New Roman"/>
          <w:sz w:val="28"/>
          <w:szCs w:val="28"/>
        </w:rPr>
        <w:t>. Организатор вправе проводить процедуру улучшения предложений в соответствии с Положением, если такая процедура предусмотрена в документации о закупке товаров;</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36</w:t>
      </w:r>
      <w:r w:rsidRPr="00C86C51">
        <w:rPr>
          <w:rFonts w:ascii="Times New Roman" w:hAnsi="Times New Roman" w:cs="Times New Roman"/>
          <w:sz w:val="28"/>
          <w:szCs w:val="28"/>
        </w:rPr>
        <w:t xml:space="preserve">. Организатор, при проведении процедуры улучшения конкурсных предложений (предложений для переговоров), одновременно направляет участникам, которые соответствуют требованиям документации о закупке, приглашения для участия в данной процедуре. В приглашении обязательно должен быть указан срок, к которому участник торгов должен представить документы, сведения о начале рассмотрения предложений с измененными </w:t>
      </w:r>
      <w:r w:rsidRPr="00C86C51">
        <w:rPr>
          <w:rFonts w:ascii="Times New Roman" w:hAnsi="Times New Roman" w:cs="Times New Roman"/>
          <w:sz w:val="28"/>
          <w:szCs w:val="28"/>
        </w:rPr>
        <w:lastRenderedPageBreak/>
        <w:t>условиями. Участник вправе не участвовать в процедуре улучшения конкурсных предложений (предложений для переговоров). </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37</w:t>
      </w:r>
      <w:r w:rsidRPr="00C86C51">
        <w:rPr>
          <w:rFonts w:ascii="Times New Roman" w:hAnsi="Times New Roman" w:cs="Times New Roman"/>
          <w:sz w:val="28"/>
          <w:szCs w:val="28"/>
        </w:rPr>
        <w:t>. Участник может улучшить свое конкурсное предложение путем:</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 xml:space="preserve"> снижения первоначальной цены, указа</w:t>
      </w:r>
      <w:r>
        <w:rPr>
          <w:rFonts w:ascii="Times New Roman" w:hAnsi="Times New Roman" w:cs="Times New Roman"/>
          <w:sz w:val="28"/>
          <w:szCs w:val="28"/>
        </w:rPr>
        <w:t>нной в конкурсном предложении (в</w:t>
      </w:r>
      <w:r w:rsidRPr="00C86C51">
        <w:rPr>
          <w:rFonts w:ascii="Times New Roman" w:hAnsi="Times New Roman" w:cs="Times New Roman"/>
          <w:sz w:val="28"/>
          <w:szCs w:val="28"/>
        </w:rPr>
        <w:t xml:space="preserve"> этом случае к новому предложению </w:t>
      </w:r>
      <w:r>
        <w:rPr>
          <w:rFonts w:ascii="Times New Roman" w:hAnsi="Times New Roman" w:cs="Times New Roman"/>
          <w:sz w:val="28"/>
          <w:szCs w:val="28"/>
        </w:rPr>
        <w:t>необходимо</w:t>
      </w:r>
      <w:r w:rsidRPr="00C86C51">
        <w:rPr>
          <w:rFonts w:ascii="Times New Roman" w:hAnsi="Times New Roman" w:cs="Times New Roman"/>
          <w:sz w:val="28"/>
          <w:szCs w:val="28"/>
        </w:rPr>
        <w:t xml:space="preserve"> приложить обоснование (расчет) размера снижения цены своего конкурсного предложения</w:t>
      </w:r>
      <w:r>
        <w:rPr>
          <w:rFonts w:ascii="Times New Roman" w:hAnsi="Times New Roman" w:cs="Times New Roman"/>
          <w:sz w:val="28"/>
          <w:szCs w:val="28"/>
        </w:rPr>
        <w:t>)</w:t>
      </w:r>
      <w:r w:rsidRPr="00C86C51">
        <w:rPr>
          <w:rFonts w:ascii="Times New Roman" w:hAnsi="Times New Roman" w:cs="Times New Roman"/>
          <w:sz w:val="28"/>
          <w:szCs w:val="28"/>
        </w:rPr>
        <w:t>;</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 xml:space="preserve"> уменьшения сроков поставки товаров или снижения размеров авансов.</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38. И</w:t>
      </w:r>
      <w:r w:rsidRPr="00C86C51">
        <w:rPr>
          <w:rFonts w:ascii="Times New Roman" w:hAnsi="Times New Roman" w:cs="Times New Roman"/>
          <w:sz w:val="28"/>
          <w:szCs w:val="28"/>
        </w:rPr>
        <w:t>зменять условия</w:t>
      </w:r>
      <w:r>
        <w:rPr>
          <w:rFonts w:ascii="Times New Roman" w:hAnsi="Times New Roman" w:cs="Times New Roman"/>
          <w:sz w:val="28"/>
          <w:szCs w:val="28"/>
        </w:rPr>
        <w:t xml:space="preserve"> не указанные в пункте 37</w:t>
      </w:r>
      <w:r w:rsidRPr="00C86C51">
        <w:rPr>
          <w:rFonts w:ascii="Times New Roman" w:hAnsi="Times New Roman" w:cs="Times New Roman"/>
          <w:sz w:val="28"/>
          <w:szCs w:val="28"/>
        </w:rPr>
        <w:t xml:space="preserve"> конкурсного предложения (предложений для переговоров) нельзя, а указанные выше условия должны являться критериями оценки и должны быть предусмотрены конкурсной документацией.</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 Представляют их участники лично или через своего уполномоченного представителя.</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Участник вправе отозвать поданное предложение с измененными условиями в любое время до момента начала рассмотрения их конкурсной комиссией. </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На заседании конкурсной комиссии по рассмотрению улучшенных предложений, вправе присутствовать представители каждого из участников, своевременно представивших конкурсные предложения (предложений для переговоров) с измененными условиями.</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При рассмотрении конкурсных предложений (предложений для переговоров) с измененными условиями оформляется протокол заседания конкурсной комиссии.</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3</w:t>
      </w:r>
      <w:r>
        <w:rPr>
          <w:rFonts w:ascii="Times New Roman" w:hAnsi="Times New Roman" w:cs="Times New Roman"/>
          <w:sz w:val="28"/>
          <w:szCs w:val="28"/>
        </w:rPr>
        <w:t>9</w:t>
      </w:r>
      <w:r w:rsidRPr="00C86C51">
        <w:rPr>
          <w:rFonts w:ascii="Times New Roman" w:hAnsi="Times New Roman" w:cs="Times New Roman"/>
          <w:sz w:val="28"/>
          <w:szCs w:val="28"/>
        </w:rPr>
        <w:t>. Решение конкурсной комиссии (комиссии) оформляется протоколом заседания комиссии, который утверждается организатором в соответствии с Положением.</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40</w:t>
      </w:r>
      <w:r w:rsidRPr="00C86C51">
        <w:rPr>
          <w:rFonts w:ascii="Times New Roman" w:hAnsi="Times New Roman" w:cs="Times New Roman"/>
          <w:sz w:val="28"/>
          <w:szCs w:val="28"/>
        </w:rPr>
        <w:t>. Организатор процедуры извещает участников о результатах ее проведения в электронной или письменной форме в течении трех рабочих дней со дня принятия организатором решения об итогах процедуры закупки.</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41</w:t>
      </w:r>
      <w:r w:rsidRPr="00C86C51">
        <w:rPr>
          <w:rFonts w:ascii="Times New Roman" w:hAnsi="Times New Roman" w:cs="Times New Roman"/>
          <w:sz w:val="28"/>
          <w:szCs w:val="28"/>
        </w:rPr>
        <w:t xml:space="preserve">.  Организатор </w:t>
      </w:r>
      <w:r>
        <w:rPr>
          <w:rFonts w:ascii="Times New Roman" w:hAnsi="Times New Roman" w:cs="Times New Roman"/>
          <w:sz w:val="28"/>
          <w:szCs w:val="28"/>
        </w:rPr>
        <w:t>в</w:t>
      </w:r>
      <w:r w:rsidRPr="00C86C51">
        <w:rPr>
          <w:rFonts w:ascii="Times New Roman" w:hAnsi="Times New Roman" w:cs="Times New Roman"/>
          <w:sz w:val="28"/>
          <w:szCs w:val="28"/>
        </w:rPr>
        <w:t xml:space="preserve">праве отказаться от закупки </w:t>
      </w:r>
      <w:r>
        <w:rPr>
          <w:rFonts w:ascii="Times New Roman" w:hAnsi="Times New Roman" w:cs="Times New Roman"/>
          <w:sz w:val="28"/>
          <w:szCs w:val="28"/>
        </w:rPr>
        <w:t>на</w:t>
      </w:r>
      <w:r w:rsidRPr="00C86C51">
        <w:rPr>
          <w:rFonts w:ascii="Times New Roman" w:hAnsi="Times New Roman" w:cs="Times New Roman"/>
          <w:sz w:val="28"/>
          <w:szCs w:val="28"/>
        </w:rPr>
        <w:t xml:space="preserve"> без возмещения убытков их участникам.</w:t>
      </w:r>
    </w:p>
    <w:p w:rsidR="00DD6E97" w:rsidRDefault="00DD6E97" w:rsidP="00DD6E97">
      <w:pPr>
        <w:tabs>
          <w:tab w:val="left" w:pos="2160"/>
        </w:tabs>
        <w:spacing w:after="0"/>
        <w:ind w:firstLine="709"/>
        <w:jc w:val="both"/>
        <w:rPr>
          <w:rFonts w:ascii="Times New Roman" w:hAnsi="Times New Roman" w:cs="Times New Roman"/>
          <w:sz w:val="28"/>
          <w:szCs w:val="28"/>
        </w:rPr>
      </w:pPr>
    </w:p>
    <w:p w:rsidR="00344E6A" w:rsidRDefault="00344E6A" w:rsidP="00DD6E97">
      <w:pPr>
        <w:tabs>
          <w:tab w:val="left" w:pos="2160"/>
        </w:tabs>
        <w:spacing w:after="0"/>
        <w:ind w:firstLine="709"/>
        <w:jc w:val="both"/>
        <w:rPr>
          <w:rFonts w:ascii="Times New Roman" w:hAnsi="Times New Roman" w:cs="Times New Roman"/>
          <w:sz w:val="28"/>
          <w:szCs w:val="28"/>
        </w:rPr>
      </w:pPr>
    </w:p>
    <w:p w:rsidR="00344E6A" w:rsidRDefault="00344E6A" w:rsidP="00DD6E97">
      <w:pPr>
        <w:tabs>
          <w:tab w:val="left" w:pos="2160"/>
        </w:tabs>
        <w:spacing w:after="0"/>
        <w:ind w:firstLine="709"/>
        <w:jc w:val="both"/>
        <w:rPr>
          <w:rFonts w:ascii="Times New Roman" w:hAnsi="Times New Roman" w:cs="Times New Roman"/>
          <w:sz w:val="28"/>
          <w:szCs w:val="28"/>
        </w:rPr>
      </w:pPr>
    </w:p>
    <w:p w:rsidR="00344E6A" w:rsidRDefault="00344E6A" w:rsidP="00DD6E97">
      <w:pPr>
        <w:tabs>
          <w:tab w:val="left" w:pos="2160"/>
        </w:tabs>
        <w:spacing w:after="0"/>
        <w:ind w:firstLine="709"/>
        <w:jc w:val="both"/>
        <w:rPr>
          <w:rFonts w:ascii="Times New Roman" w:hAnsi="Times New Roman" w:cs="Times New Roman"/>
          <w:sz w:val="28"/>
          <w:szCs w:val="28"/>
        </w:rPr>
      </w:pPr>
    </w:p>
    <w:p w:rsidR="00344E6A" w:rsidRDefault="00344E6A" w:rsidP="00DD6E97">
      <w:pPr>
        <w:tabs>
          <w:tab w:val="left" w:pos="2160"/>
        </w:tabs>
        <w:spacing w:after="0"/>
        <w:ind w:firstLine="709"/>
        <w:jc w:val="both"/>
        <w:rPr>
          <w:rFonts w:ascii="Times New Roman" w:hAnsi="Times New Roman" w:cs="Times New Roman"/>
          <w:sz w:val="28"/>
          <w:szCs w:val="28"/>
        </w:rPr>
      </w:pPr>
    </w:p>
    <w:p w:rsidR="00344E6A" w:rsidRDefault="00344E6A" w:rsidP="00DD6E97">
      <w:pPr>
        <w:tabs>
          <w:tab w:val="left" w:pos="2160"/>
        </w:tabs>
        <w:spacing w:after="0"/>
        <w:ind w:firstLine="709"/>
        <w:jc w:val="both"/>
        <w:rPr>
          <w:rFonts w:ascii="Times New Roman" w:hAnsi="Times New Roman" w:cs="Times New Roman"/>
          <w:sz w:val="28"/>
          <w:szCs w:val="28"/>
        </w:rPr>
      </w:pPr>
    </w:p>
    <w:p w:rsidR="00344E6A" w:rsidRPr="00C86C51" w:rsidRDefault="00344E6A" w:rsidP="00DD6E97">
      <w:pPr>
        <w:tabs>
          <w:tab w:val="left" w:pos="2160"/>
        </w:tabs>
        <w:spacing w:after="0"/>
        <w:ind w:firstLine="709"/>
        <w:jc w:val="both"/>
        <w:rPr>
          <w:rFonts w:ascii="Times New Roman" w:hAnsi="Times New Roman" w:cs="Times New Roman"/>
          <w:sz w:val="28"/>
          <w:szCs w:val="28"/>
        </w:rPr>
      </w:pPr>
    </w:p>
    <w:p w:rsidR="00DD6E97" w:rsidRPr="00C86C51" w:rsidRDefault="00DD6E97" w:rsidP="00DD6E97">
      <w:pPr>
        <w:tabs>
          <w:tab w:val="left" w:pos="2160"/>
        </w:tabs>
        <w:spacing w:after="0"/>
        <w:ind w:firstLine="709"/>
        <w:jc w:val="center"/>
        <w:rPr>
          <w:rFonts w:ascii="Times New Roman" w:hAnsi="Times New Roman" w:cs="Times New Roman"/>
          <w:sz w:val="28"/>
          <w:szCs w:val="28"/>
        </w:rPr>
      </w:pPr>
      <w:r w:rsidRPr="00C86C51">
        <w:rPr>
          <w:rFonts w:ascii="Times New Roman" w:hAnsi="Times New Roman" w:cs="Times New Roman"/>
          <w:sz w:val="28"/>
          <w:szCs w:val="28"/>
        </w:rPr>
        <w:t>РАЗДЕЛ 3</w:t>
      </w:r>
    </w:p>
    <w:p w:rsidR="00DD6E97" w:rsidRPr="00C86C51" w:rsidRDefault="00DD6E97" w:rsidP="00DD6E97">
      <w:pPr>
        <w:tabs>
          <w:tab w:val="left" w:pos="2160"/>
        </w:tabs>
        <w:spacing w:after="0"/>
        <w:ind w:firstLine="709"/>
        <w:jc w:val="center"/>
        <w:rPr>
          <w:rFonts w:ascii="Times New Roman" w:hAnsi="Times New Roman" w:cs="Times New Roman"/>
          <w:sz w:val="28"/>
          <w:szCs w:val="28"/>
        </w:rPr>
      </w:pPr>
      <w:r w:rsidRPr="00C86C51">
        <w:rPr>
          <w:rFonts w:ascii="Times New Roman" w:hAnsi="Times New Roman" w:cs="Times New Roman"/>
          <w:sz w:val="28"/>
          <w:szCs w:val="28"/>
        </w:rPr>
        <w:t>ПОРЯДОК И УСЛОВИЯ ЗАКУПОК РАБОТ, УСЛУГ</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p>
    <w:p w:rsidR="00DD6E97" w:rsidRPr="00C86C51" w:rsidRDefault="00DD6E97" w:rsidP="00DD6E97">
      <w:pPr>
        <w:tabs>
          <w:tab w:val="left" w:pos="2160"/>
        </w:tabs>
        <w:spacing w:after="0"/>
        <w:ind w:firstLine="709"/>
        <w:jc w:val="center"/>
        <w:rPr>
          <w:rFonts w:ascii="Times New Roman" w:hAnsi="Times New Roman" w:cs="Times New Roman"/>
          <w:sz w:val="28"/>
          <w:szCs w:val="28"/>
        </w:rPr>
      </w:pPr>
      <w:r w:rsidRPr="00C86C51">
        <w:rPr>
          <w:rFonts w:ascii="Times New Roman" w:hAnsi="Times New Roman" w:cs="Times New Roman"/>
          <w:sz w:val="28"/>
          <w:szCs w:val="28"/>
        </w:rPr>
        <w:t>ГЛАВА 7</w:t>
      </w:r>
    </w:p>
    <w:p w:rsidR="00DD6E97" w:rsidRPr="00C86C51" w:rsidRDefault="00DD6E97" w:rsidP="00DD6E97">
      <w:pPr>
        <w:tabs>
          <w:tab w:val="left" w:pos="2160"/>
        </w:tabs>
        <w:spacing w:after="0"/>
        <w:ind w:firstLine="709"/>
        <w:jc w:val="center"/>
        <w:rPr>
          <w:rFonts w:ascii="Times New Roman" w:hAnsi="Times New Roman" w:cs="Times New Roman"/>
          <w:sz w:val="28"/>
          <w:szCs w:val="28"/>
        </w:rPr>
      </w:pPr>
      <w:r w:rsidRPr="00C86C51">
        <w:rPr>
          <w:rFonts w:ascii="Times New Roman" w:hAnsi="Times New Roman" w:cs="Times New Roman"/>
          <w:sz w:val="28"/>
          <w:szCs w:val="28"/>
        </w:rPr>
        <w:t>ВИДЫ ПРОЦЕДУР ЗАКУПОК РАБОТ, УСЛУГ</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42</w:t>
      </w:r>
      <w:r w:rsidRPr="00C86C51">
        <w:rPr>
          <w:rFonts w:ascii="Times New Roman" w:hAnsi="Times New Roman" w:cs="Times New Roman"/>
          <w:sz w:val="28"/>
          <w:szCs w:val="28"/>
        </w:rPr>
        <w:t>. Закупка работ, услуг при строительстве объектов проводиться организатором при наличии источника финансирования – собственных средств заказчика.</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43</w:t>
      </w:r>
      <w:r w:rsidRPr="00C86C51">
        <w:rPr>
          <w:rFonts w:ascii="Times New Roman" w:hAnsi="Times New Roman" w:cs="Times New Roman"/>
          <w:sz w:val="28"/>
          <w:szCs w:val="28"/>
        </w:rPr>
        <w:t xml:space="preserve">. При закупке строительства объекта под ключ или закупке строительно-монтажных работ организатор по решению проводит следующие виды процедур закупок: </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43</w:t>
      </w:r>
      <w:r w:rsidRPr="00C86C51">
        <w:rPr>
          <w:rFonts w:ascii="Times New Roman" w:hAnsi="Times New Roman" w:cs="Times New Roman"/>
          <w:sz w:val="28"/>
          <w:szCs w:val="28"/>
        </w:rPr>
        <w:t>.1 подрядные торги в форме конкурса открытого, если сметная стоимость строительства объекта в соответствии с проектной (</w:t>
      </w:r>
      <w:proofErr w:type="spellStart"/>
      <w:r w:rsidRPr="00C86C51">
        <w:rPr>
          <w:rFonts w:ascii="Times New Roman" w:hAnsi="Times New Roman" w:cs="Times New Roman"/>
          <w:sz w:val="28"/>
          <w:szCs w:val="28"/>
        </w:rPr>
        <w:t>предпроектной</w:t>
      </w:r>
      <w:proofErr w:type="spellEnd"/>
      <w:r w:rsidRPr="00C86C51">
        <w:rPr>
          <w:rFonts w:ascii="Times New Roman" w:hAnsi="Times New Roman" w:cs="Times New Roman"/>
          <w:sz w:val="28"/>
          <w:szCs w:val="28"/>
        </w:rPr>
        <w:t xml:space="preserve"> (</w:t>
      </w:r>
      <w:proofErr w:type="spellStart"/>
      <w:r w:rsidRPr="00C86C51">
        <w:rPr>
          <w:rFonts w:ascii="Times New Roman" w:hAnsi="Times New Roman" w:cs="Times New Roman"/>
          <w:sz w:val="28"/>
          <w:szCs w:val="28"/>
        </w:rPr>
        <w:t>предынвестицион</w:t>
      </w:r>
      <w:r>
        <w:rPr>
          <w:rFonts w:ascii="Times New Roman" w:hAnsi="Times New Roman" w:cs="Times New Roman"/>
          <w:sz w:val="28"/>
          <w:szCs w:val="28"/>
        </w:rPr>
        <w:t>ной</w:t>
      </w:r>
      <w:proofErr w:type="spellEnd"/>
      <w:r>
        <w:rPr>
          <w:rFonts w:ascii="Times New Roman" w:hAnsi="Times New Roman" w:cs="Times New Roman"/>
          <w:sz w:val="28"/>
          <w:szCs w:val="28"/>
        </w:rPr>
        <w:t>)) документацией составляет 1</w:t>
      </w:r>
      <w:r w:rsidRPr="00C86C51">
        <w:rPr>
          <w:rFonts w:ascii="Times New Roman" w:hAnsi="Times New Roman" w:cs="Times New Roman"/>
          <w:sz w:val="28"/>
          <w:szCs w:val="28"/>
        </w:rPr>
        <w:t>00 000 и более базовых величин;</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43</w:t>
      </w:r>
      <w:r w:rsidRPr="00C86C51">
        <w:rPr>
          <w:rFonts w:ascii="Times New Roman" w:hAnsi="Times New Roman" w:cs="Times New Roman"/>
          <w:sz w:val="28"/>
          <w:szCs w:val="28"/>
        </w:rPr>
        <w:t>.2 переговоры:</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 xml:space="preserve"> с участием в процедуре не менее двух участников, если сметная стоимость строительства объекта в соответствии с проектной (</w:t>
      </w:r>
      <w:proofErr w:type="spellStart"/>
      <w:r w:rsidRPr="00C86C51">
        <w:rPr>
          <w:rFonts w:ascii="Times New Roman" w:hAnsi="Times New Roman" w:cs="Times New Roman"/>
          <w:sz w:val="28"/>
          <w:szCs w:val="28"/>
        </w:rPr>
        <w:t>предпроектной</w:t>
      </w:r>
      <w:proofErr w:type="spellEnd"/>
      <w:r w:rsidRPr="00C86C51">
        <w:rPr>
          <w:rFonts w:ascii="Times New Roman" w:hAnsi="Times New Roman" w:cs="Times New Roman"/>
          <w:sz w:val="28"/>
          <w:szCs w:val="28"/>
        </w:rPr>
        <w:t xml:space="preserve"> (</w:t>
      </w:r>
      <w:proofErr w:type="spellStart"/>
      <w:r w:rsidRPr="00C86C51">
        <w:rPr>
          <w:rFonts w:ascii="Times New Roman" w:hAnsi="Times New Roman" w:cs="Times New Roman"/>
          <w:sz w:val="28"/>
          <w:szCs w:val="28"/>
        </w:rPr>
        <w:t>предынвестиционной</w:t>
      </w:r>
      <w:proofErr w:type="spellEnd"/>
      <w:r>
        <w:rPr>
          <w:rFonts w:ascii="Times New Roman" w:hAnsi="Times New Roman" w:cs="Times New Roman"/>
          <w:sz w:val="28"/>
          <w:szCs w:val="28"/>
        </w:rPr>
        <w:t>)) документацией составляет от 5</w:t>
      </w:r>
      <w:r w:rsidRPr="00C86C51">
        <w:rPr>
          <w:rFonts w:ascii="Times New Roman" w:hAnsi="Times New Roman" w:cs="Times New Roman"/>
          <w:sz w:val="28"/>
          <w:szCs w:val="28"/>
        </w:rPr>
        <w:t xml:space="preserve">0 000 (включительно) и до </w:t>
      </w:r>
      <w:r>
        <w:rPr>
          <w:rFonts w:ascii="Times New Roman" w:hAnsi="Times New Roman" w:cs="Times New Roman"/>
          <w:sz w:val="28"/>
          <w:szCs w:val="28"/>
        </w:rPr>
        <w:t>1</w:t>
      </w:r>
      <w:r w:rsidRPr="00C86C51">
        <w:rPr>
          <w:rFonts w:ascii="Times New Roman" w:hAnsi="Times New Roman" w:cs="Times New Roman"/>
          <w:sz w:val="28"/>
          <w:szCs w:val="28"/>
        </w:rPr>
        <w:t>00 000 базовых величин;</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 xml:space="preserve"> без требования к количеству участников, если сметная стоимость строительства объекта в соответствии с проектной (</w:t>
      </w:r>
      <w:proofErr w:type="spellStart"/>
      <w:r w:rsidRPr="00C86C51">
        <w:rPr>
          <w:rFonts w:ascii="Times New Roman" w:hAnsi="Times New Roman" w:cs="Times New Roman"/>
          <w:sz w:val="28"/>
          <w:szCs w:val="28"/>
        </w:rPr>
        <w:t>предпроектной</w:t>
      </w:r>
      <w:proofErr w:type="spellEnd"/>
      <w:r w:rsidRPr="00C86C51">
        <w:rPr>
          <w:rFonts w:ascii="Times New Roman" w:hAnsi="Times New Roman" w:cs="Times New Roman"/>
          <w:sz w:val="28"/>
          <w:szCs w:val="28"/>
        </w:rPr>
        <w:t xml:space="preserve"> (</w:t>
      </w:r>
      <w:proofErr w:type="spellStart"/>
      <w:r w:rsidRPr="00C86C51">
        <w:rPr>
          <w:rFonts w:ascii="Times New Roman" w:hAnsi="Times New Roman" w:cs="Times New Roman"/>
          <w:sz w:val="28"/>
          <w:szCs w:val="28"/>
        </w:rPr>
        <w:t>предынвестиционной</w:t>
      </w:r>
      <w:proofErr w:type="spellEnd"/>
      <w:r>
        <w:rPr>
          <w:rFonts w:ascii="Times New Roman" w:hAnsi="Times New Roman" w:cs="Times New Roman"/>
          <w:sz w:val="28"/>
          <w:szCs w:val="28"/>
        </w:rPr>
        <w:t>)) документацией составляет до 5</w:t>
      </w:r>
      <w:r w:rsidRPr="00C86C51">
        <w:rPr>
          <w:rFonts w:ascii="Times New Roman" w:hAnsi="Times New Roman" w:cs="Times New Roman"/>
          <w:sz w:val="28"/>
          <w:szCs w:val="28"/>
        </w:rPr>
        <w:t>0 000 базовых величин.</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44</w:t>
      </w:r>
      <w:r w:rsidRPr="00C86C51">
        <w:rPr>
          <w:rFonts w:ascii="Times New Roman" w:hAnsi="Times New Roman" w:cs="Times New Roman"/>
          <w:sz w:val="28"/>
          <w:szCs w:val="28"/>
        </w:rPr>
        <w:t>. При закупке инженерных услуг в строительстве, работ по получению исходной документации, работ по разработке проектной (</w:t>
      </w:r>
      <w:proofErr w:type="spellStart"/>
      <w:r w:rsidRPr="00C86C51">
        <w:rPr>
          <w:rFonts w:ascii="Times New Roman" w:hAnsi="Times New Roman" w:cs="Times New Roman"/>
          <w:sz w:val="28"/>
          <w:szCs w:val="28"/>
        </w:rPr>
        <w:t>предпроектной</w:t>
      </w:r>
      <w:proofErr w:type="spellEnd"/>
      <w:r w:rsidRPr="00C86C51">
        <w:rPr>
          <w:rFonts w:ascii="Times New Roman" w:hAnsi="Times New Roman" w:cs="Times New Roman"/>
          <w:sz w:val="28"/>
          <w:szCs w:val="28"/>
        </w:rPr>
        <w:t xml:space="preserve"> (</w:t>
      </w:r>
      <w:proofErr w:type="spellStart"/>
      <w:r w:rsidRPr="00C86C51">
        <w:rPr>
          <w:rFonts w:ascii="Times New Roman" w:hAnsi="Times New Roman" w:cs="Times New Roman"/>
          <w:sz w:val="28"/>
          <w:szCs w:val="28"/>
        </w:rPr>
        <w:t>предынвестиционной</w:t>
      </w:r>
      <w:proofErr w:type="spellEnd"/>
      <w:r w:rsidRPr="00C86C51">
        <w:rPr>
          <w:rFonts w:ascii="Times New Roman" w:hAnsi="Times New Roman" w:cs="Times New Roman"/>
          <w:sz w:val="28"/>
          <w:szCs w:val="28"/>
        </w:rPr>
        <w:t>)) документации и (или) изыскательских работ, пусконаладочных работ, отдельных видов строительных, монтажных и специальных работ проводятся следующие виды процедур закупок:</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подрядные торги в форме открытого конкурса - если стоимость предмета закупки составляет 50 000 и более базовых величин;</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переговоры – если стоимость предмета закупки составляет до 50 000 базовых величин;</w:t>
      </w:r>
    </w:p>
    <w:p w:rsidR="00DD6E97"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45</w:t>
      </w:r>
      <w:r w:rsidRPr="00C86C51">
        <w:rPr>
          <w:rFonts w:ascii="Times New Roman" w:hAnsi="Times New Roman" w:cs="Times New Roman"/>
          <w:sz w:val="28"/>
          <w:szCs w:val="28"/>
        </w:rPr>
        <w:t xml:space="preserve">. Организатор может не проводить процедуры закупок работ, </w:t>
      </w:r>
      <w:r>
        <w:rPr>
          <w:rFonts w:ascii="Times New Roman" w:hAnsi="Times New Roman" w:cs="Times New Roman"/>
          <w:sz w:val="28"/>
          <w:szCs w:val="28"/>
        </w:rPr>
        <w:t>услуг указанных в пунктах 43</w:t>
      </w:r>
      <w:r w:rsidRPr="00C86C51">
        <w:rPr>
          <w:rFonts w:ascii="Times New Roman" w:hAnsi="Times New Roman" w:cs="Times New Roman"/>
          <w:sz w:val="28"/>
          <w:szCs w:val="28"/>
        </w:rPr>
        <w:t xml:space="preserve"> Положения:</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8D2A3B">
        <w:rPr>
          <w:rFonts w:ascii="Times New Roman" w:hAnsi="Times New Roman" w:cs="Times New Roman"/>
          <w:sz w:val="28"/>
          <w:szCs w:val="28"/>
        </w:rPr>
        <w:lastRenderedPageBreak/>
        <w:t>при закупке работ (услуг) при строительстве на сумму до 150 базовых величин</w:t>
      </w:r>
      <w:r>
        <w:rPr>
          <w:rFonts w:ascii="Times New Roman" w:hAnsi="Times New Roman" w:cs="Times New Roman"/>
          <w:sz w:val="28"/>
          <w:szCs w:val="28"/>
        </w:rPr>
        <w:t>;</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при закупке работ (услуг) по текущему ремонту</w:t>
      </w:r>
      <w:r>
        <w:rPr>
          <w:rFonts w:ascii="Times New Roman" w:hAnsi="Times New Roman" w:cs="Times New Roman"/>
          <w:sz w:val="28"/>
          <w:szCs w:val="28"/>
        </w:rPr>
        <w:t xml:space="preserve"> на сумму до 1000 базовых величин</w:t>
      </w:r>
      <w:r w:rsidRPr="00C86C51">
        <w:rPr>
          <w:rFonts w:ascii="Times New Roman" w:hAnsi="Times New Roman" w:cs="Times New Roman"/>
          <w:sz w:val="28"/>
          <w:szCs w:val="28"/>
        </w:rPr>
        <w:t>;</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при процедуре закупки по выбору субподрядных организаций;</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при закупке работ, услуг собственного производства между организациями, указанными в приложении</w:t>
      </w:r>
      <w:r>
        <w:rPr>
          <w:rFonts w:ascii="Times New Roman" w:hAnsi="Times New Roman" w:cs="Times New Roman"/>
          <w:sz w:val="28"/>
          <w:szCs w:val="28"/>
        </w:rPr>
        <w:t xml:space="preserve"> № 1</w:t>
      </w:r>
      <w:r w:rsidRPr="00C86C51">
        <w:rPr>
          <w:rFonts w:ascii="Times New Roman" w:hAnsi="Times New Roman" w:cs="Times New Roman"/>
          <w:sz w:val="28"/>
          <w:szCs w:val="28"/>
        </w:rPr>
        <w:t xml:space="preserve"> к настоящему Положению, и иными организациями входящими в состав ГПО «</w:t>
      </w:r>
      <w:proofErr w:type="spellStart"/>
      <w:r w:rsidRPr="00C86C51">
        <w:rPr>
          <w:rFonts w:ascii="Times New Roman" w:hAnsi="Times New Roman" w:cs="Times New Roman"/>
          <w:sz w:val="28"/>
          <w:szCs w:val="28"/>
        </w:rPr>
        <w:t>Белэнерго</w:t>
      </w:r>
      <w:proofErr w:type="spellEnd"/>
      <w:r w:rsidRPr="00C86C51">
        <w:rPr>
          <w:rFonts w:ascii="Times New Roman" w:hAnsi="Times New Roman" w:cs="Times New Roman"/>
          <w:sz w:val="28"/>
          <w:szCs w:val="28"/>
        </w:rPr>
        <w:t>»</w:t>
      </w:r>
      <w:r>
        <w:rPr>
          <w:rFonts w:ascii="Times New Roman" w:hAnsi="Times New Roman" w:cs="Times New Roman"/>
          <w:sz w:val="28"/>
          <w:szCs w:val="28"/>
        </w:rPr>
        <w:t xml:space="preserve"> и холдинг «</w:t>
      </w:r>
      <w:proofErr w:type="spellStart"/>
      <w:r>
        <w:rPr>
          <w:rFonts w:ascii="Times New Roman" w:hAnsi="Times New Roman" w:cs="Times New Roman"/>
          <w:sz w:val="28"/>
          <w:szCs w:val="28"/>
        </w:rPr>
        <w:t>Белэнергострой</w:t>
      </w:r>
      <w:proofErr w:type="spellEnd"/>
      <w:r>
        <w:rPr>
          <w:rFonts w:ascii="Times New Roman" w:hAnsi="Times New Roman" w:cs="Times New Roman"/>
          <w:sz w:val="28"/>
          <w:szCs w:val="28"/>
        </w:rPr>
        <w:t xml:space="preserve"> холдинг»</w:t>
      </w:r>
      <w:r w:rsidRPr="00C86C51">
        <w:rPr>
          <w:rFonts w:ascii="Times New Roman" w:hAnsi="Times New Roman" w:cs="Times New Roman"/>
          <w:sz w:val="28"/>
          <w:szCs w:val="28"/>
        </w:rPr>
        <w:t>, при стоимости работ, услуг, не превышающей 50 000 базовых величин, с учетом результатов исс</w:t>
      </w:r>
      <w:r>
        <w:rPr>
          <w:rFonts w:ascii="Times New Roman" w:hAnsi="Times New Roman" w:cs="Times New Roman"/>
          <w:sz w:val="28"/>
          <w:szCs w:val="28"/>
        </w:rPr>
        <w:t>ледования конъюнктуры рынка этих</w:t>
      </w:r>
      <w:r w:rsidRPr="00C86C51">
        <w:rPr>
          <w:rFonts w:ascii="Times New Roman" w:hAnsi="Times New Roman" w:cs="Times New Roman"/>
          <w:sz w:val="28"/>
          <w:szCs w:val="28"/>
        </w:rPr>
        <w:t xml:space="preserve"> организаций;</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при закупке работ, услуг в целях ликвидации аварий и (или) чрезвычайных ситуаций;</w:t>
      </w:r>
    </w:p>
    <w:p w:rsidR="00DD6E97"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при закупке работ по внесению изменений в проектную (</w:t>
      </w:r>
      <w:proofErr w:type="spellStart"/>
      <w:r w:rsidRPr="00C86C51">
        <w:rPr>
          <w:rFonts w:ascii="Times New Roman" w:hAnsi="Times New Roman" w:cs="Times New Roman"/>
          <w:sz w:val="28"/>
          <w:szCs w:val="28"/>
        </w:rPr>
        <w:t>предпроектную</w:t>
      </w:r>
      <w:proofErr w:type="spellEnd"/>
      <w:r w:rsidRPr="00C86C51">
        <w:rPr>
          <w:rFonts w:ascii="Times New Roman" w:hAnsi="Times New Roman" w:cs="Times New Roman"/>
          <w:sz w:val="28"/>
          <w:szCs w:val="28"/>
        </w:rPr>
        <w:t xml:space="preserve"> (</w:t>
      </w:r>
      <w:proofErr w:type="spellStart"/>
      <w:r w:rsidRPr="00C86C51">
        <w:rPr>
          <w:rFonts w:ascii="Times New Roman" w:hAnsi="Times New Roman" w:cs="Times New Roman"/>
          <w:sz w:val="28"/>
          <w:szCs w:val="28"/>
        </w:rPr>
        <w:t>предынвестиционную</w:t>
      </w:r>
      <w:proofErr w:type="spellEnd"/>
      <w:r w:rsidRPr="00C86C51">
        <w:rPr>
          <w:rFonts w:ascii="Times New Roman" w:hAnsi="Times New Roman" w:cs="Times New Roman"/>
          <w:sz w:val="28"/>
          <w:szCs w:val="28"/>
        </w:rPr>
        <w:t>)) документацию у организации, которая разработала такую документацию, если стоимость данных работ не будет превышать 50 процентов от стоимости разработки первоначальной проектной (</w:t>
      </w:r>
      <w:proofErr w:type="spellStart"/>
      <w:r w:rsidRPr="00C86C51">
        <w:rPr>
          <w:rFonts w:ascii="Times New Roman" w:hAnsi="Times New Roman" w:cs="Times New Roman"/>
          <w:sz w:val="28"/>
          <w:szCs w:val="28"/>
        </w:rPr>
        <w:t>предпроектной</w:t>
      </w:r>
      <w:proofErr w:type="spellEnd"/>
      <w:r w:rsidRPr="00C86C51">
        <w:rPr>
          <w:rFonts w:ascii="Times New Roman" w:hAnsi="Times New Roman" w:cs="Times New Roman"/>
          <w:sz w:val="28"/>
          <w:szCs w:val="28"/>
        </w:rPr>
        <w:t xml:space="preserve"> (</w:t>
      </w:r>
      <w:proofErr w:type="spellStart"/>
      <w:r w:rsidRPr="00C86C51">
        <w:rPr>
          <w:rFonts w:ascii="Times New Roman" w:hAnsi="Times New Roman" w:cs="Times New Roman"/>
          <w:sz w:val="28"/>
          <w:szCs w:val="28"/>
        </w:rPr>
        <w:t>предынвестиционной</w:t>
      </w:r>
      <w:proofErr w:type="spellEnd"/>
      <w:r w:rsidRPr="00C86C51">
        <w:rPr>
          <w:rFonts w:ascii="Times New Roman" w:hAnsi="Times New Roman" w:cs="Times New Roman"/>
          <w:sz w:val="28"/>
          <w:szCs w:val="28"/>
        </w:rPr>
        <w:t>)) документации.</w:t>
      </w:r>
    </w:p>
    <w:p w:rsidR="00DD6E97" w:rsidRPr="001248DC" w:rsidRDefault="00DD6E97" w:rsidP="00DD6E97">
      <w:pPr>
        <w:tabs>
          <w:tab w:val="left" w:pos="2160"/>
        </w:tabs>
        <w:spacing w:after="0"/>
        <w:ind w:firstLine="709"/>
        <w:jc w:val="both"/>
        <w:rPr>
          <w:rFonts w:ascii="Times New Roman" w:hAnsi="Times New Roman" w:cs="Times New Roman"/>
          <w:color w:val="000000" w:themeColor="text1"/>
          <w:sz w:val="28"/>
          <w:szCs w:val="28"/>
        </w:rPr>
      </w:pPr>
      <w:r w:rsidRPr="001248DC">
        <w:rPr>
          <w:rFonts w:ascii="Times New Roman" w:hAnsi="Times New Roman" w:cs="Times New Roman"/>
          <w:color w:val="000000" w:themeColor="text1"/>
          <w:sz w:val="28"/>
          <w:szCs w:val="28"/>
        </w:rPr>
        <w:t>при закупке дополнительных работ,</w:t>
      </w:r>
      <w:r w:rsidRPr="001248DC">
        <w:rPr>
          <w:color w:val="000000" w:themeColor="text1"/>
        </w:rPr>
        <w:t xml:space="preserve"> </w:t>
      </w:r>
      <w:r w:rsidRPr="001248DC">
        <w:rPr>
          <w:rFonts w:ascii="Times New Roman" w:hAnsi="Times New Roman" w:cs="Times New Roman"/>
          <w:color w:val="000000" w:themeColor="text1"/>
          <w:sz w:val="28"/>
          <w:szCs w:val="28"/>
        </w:rPr>
        <w:t xml:space="preserve">не учтенных в проектной, в том числе сметной, документации на строительство объекта, необходимость выполнения которых возникла в ходе исполнения договора строительного подряда. </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D54C79">
        <w:rPr>
          <w:rFonts w:ascii="Times New Roman" w:hAnsi="Times New Roman" w:cs="Times New Roman"/>
          <w:sz w:val="28"/>
          <w:szCs w:val="28"/>
        </w:rPr>
        <w:t>6</w:t>
      </w:r>
      <w:r w:rsidRPr="00C86C51">
        <w:rPr>
          <w:rFonts w:ascii="Times New Roman" w:hAnsi="Times New Roman" w:cs="Times New Roman"/>
          <w:sz w:val="28"/>
          <w:szCs w:val="28"/>
        </w:rPr>
        <w:t>. Процедуры закупки признаются несостоявшимися, если:</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D54C79">
        <w:rPr>
          <w:rFonts w:ascii="Times New Roman" w:hAnsi="Times New Roman" w:cs="Times New Roman"/>
          <w:sz w:val="28"/>
          <w:szCs w:val="28"/>
        </w:rPr>
        <w:t>6</w:t>
      </w:r>
      <w:r w:rsidRPr="00C86C51">
        <w:rPr>
          <w:rFonts w:ascii="Times New Roman" w:hAnsi="Times New Roman" w:cs="Times New Roman"/>
          <w:sz w:val="28"/>
          <w:szCs w:val="28"/>
        </w:rPr>
        <w:t>.1 организатором подрядных торгов, переговоров при обязательном соответствующем письменном обосновании не утвержден протокол заседания конкурсной комиссии (комиссии) по выбору победителя подрядных торгов, переговоров;</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4</w:t>
      </w:r>
      <w:r w:rsidRPr="00D54C79">
        <w:rPr>
          <w:rFonts w:ascii="Times New Roman" w:hAnsi="Times New Roman" w:cs="Times New Roman"/>
          <w:sz w:val="28"/>
          <w:szCs w:val="28"/>
        </w:rPr>
        <w:t>6</w:t>
      </w:r>
      <w:r w:rsidRPr="00C86C51">
        <w:rPr>
          <w:rFonts w:ascii="Times New Roman" w:hAnsi="Times New Roman" w:cs="Times New Roman"/>
          <w:sz w:val="28"/>
          <w:szCs w:val="28"/>
        </w:rPr>
        <w:t>.2 конкурсной комиссией (комиссией) при обязательном соответствующем обосновании, указанном в протоколе, ни один из участников не признан победителем подрядных торгов, переговоров;</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D54C79">
        <w:rPr>
          <w:rFonts w:ascii="Times New Roman" w:hAnsi="Times New Roman" w:cs="Times New Roman"/>
          <w:sz w:val="28"/>
          <w:szCs w:val="28"/>
        </w:rPr>
        <w:t>6</w:t>
      </w:r>
      <w:r w:rsidRPr="00C86C51">
        <w:rPr>
          <w:rFonts w:ascii="Times New Roman" w:hAnsi="Times New Roman" w:cs="Times New Roman"/>
          <w:sz w:val="28"/>
          <w:szCs w:val="28"/>
        </w:rPr>
        <w:t>.3 победитель подрядных торгов, переговоров отказался от заключения договора и организатором подрядных торгов, переговоров не предложено заключить договор второму по показателям после победителя подрядных торгов, переговоров, участнику;</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D54C79">
        <w:rPr>
          <w:rFonts w:ascii="Times New Roman" w:hAnsi="Times New Roman" w:cs="Times New Roman"/>
          <w:sz w:val="28"/>
          <w:szCs w:val="28"/>
        </w:rPr>
        <w:t>6</w:t>
      </w:r>
      <w:r w:rsidRPr="00C86C51">
        <w:rPr>
          <w:rFonts w:ascii="Times New Roman" w:hAnsi="Times New Roman" w:cs="Times New Roman"/>
          <w:sz w:val="28"/>
          <w:szCs w:val="28"/>
        </w:rPr>
        <w:t>.4 победитель подрядных торгов, переговоров, а также второй по показателем после него участник отказались от заключения договора;</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D54C79">
        <w:rPr>
          <w:rFonts w:ascii="Times New Roman" w:hAnsi="Times New Roman" w:cs="Times New Roman"/>
          <w:sz w:val="28"/>
          <w:szCs w:val="28"/>
        </w:rPr>
        <w:t>6</w:t>
      </w:r>
      <w:r w:rsidRPr="00C86C51">
        <w:rPr>
          <w:rFonts w:ascii="Times New Roman" w:hAnsi="Times New Roman" w:cs="Times New Roman"/>
          <w:sz w:val="28"/>
          <w:szCs w:val="28"/>
        </w:rPr>
        <w:t>.5 не подано на процедуру закупки ни одного предложения;</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D54C79">
        <w:rPr>
          <w:rFonts w:ascii="Times New Roman" w:hAnsi="Times New Roman" w:cs="Times New Roman"/>
          <w:sz w:val="28"/>
          <w:szCs w:val="28"/>
        </w:rPr>
        <w:t>6</w:t>
      </w:r>
      <w:r w:rsidRPr="00C86C51">
        <w:rPr>
          <w:rFonts w:ascii="Times New Roman" w:hAnsi="Times New Roman" w:cs="Times New Roman"/>
          <w:sz w:val="28"/>
          <w:szCs w:val="28"/>
        </w:rPr>
        <w:t>.6 в подрядных торгах и переговорах с участием в процедуре не менее двух участников принял участие только один участник;</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D54C79">
        <w:rPr>
          <w:rFonts w:ascii="Times New Roman" w:hAnsi="Times New Roman" w:cs="Times New Roman"/>
          <w:sz w:val="28"/>
          <w:szCs w:val="28"/>
        </w:rPr>
        <w:t>6</w:t>
      </w:r>
      <w:r w:rsidRPr="00C86C51">
        <w:rPr>
          <w:rFonts w:ascii="Times New Roman" w:hAnsi="Times New Roman" w:cs="Times New Roman"/>
          <w:sz w:val="28"/>
          <w:szCs w:val="28"/>
        </w:rPr>
        <w:t>.7 в результате рассмотрения и отстранения предложений осталось менее двух предложений (за исключением процедуры переговоров) или отстранены все предложения;</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D54C79">
        <w:rPr>
          <w:rFonts w:ascii="Times New Roman" w:hAnsi="Times New Roman" w:cs="Times New Roman"/>
          <w:sz w:val="28"/>
          <w:szCs w:val="28"/>
        </w:rPr>
        <w:t>6</w:t>
      </w:r>
      <w:r w:rsidRPr="00C86C51">
        <w:rPr>
          <w:rFonts w:ascii="Times New Roman" w:hAnsi="Times New Roman" w:cs="Times New Roman"/>
          <w:sz w:val="28"/>
          <w:szCs w:val="28"/>
        </w:rPr>
        <w:t>.8 действуют судебные акты или обстоятельства непреодолимой силы, препятствующие подписанию договора;</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D54C79">
        <w:rPr>
          <w:rFonts w:ascii="Times New Roman" w:hAnsi="Times New Roman" w:cs="Times New Roman"/>
          <w:sz w:val="28"/>
          <w:szCs w:val="28"/>
        </w:rPr>
        <w:t>7</w:t>
      </w:r>
      <w:r w:rsidRPr="00C86C51">
        <w:rPr>
          <w:rFonts w:ascii="Times New Roman" w:hAnsi="Times New Roman" w:cs="Times New Roman"/>
          <w:sz w:val="28"/>
          <w:szCs w:val="28"/>
        </w:rPr>
        <w:t>. При признании подрядных торгов несостоявшимися организатор проводит повторные подрядные торги или переходит к процедуре переговоров, либо прекращает процедуру закупки;</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Pr="001248DC">
        <w:rPr>
          <w:rFonts w:ascii="Times New Roman" w:hAnsi="Times New Roman" w:cs="Times New Roman"/>
          <w:sz w:val="28"/>
          <w:szCs w:val="28"/>
        </w:rPr>
        <w:t>8</w:t>
      </w:r>
      <w:r w:rsidRPr="00C86C51">
        <w:rPr>
          <w:rFonts w:ascii="Times New Roman" w:hAnsi="Times New Roman" w:cs="Times New Roman"/>
          <w:sz w:val="28"/>
          <w:szCs w:val="28"/>
        </w:rPr>
        <w:t>. При признании несостоявшимися конкурентных переговоров либо переговоров организатор проводит переговоры (без ограничения количества участников), либо прекращает процедуру закупки.</w:t>
      </w:r>
    </w:p>
    <w:p w:rsidR="00FA6A68" w:rsidRDefault="00FA6A68" w:rsidP="00DD6E97">
      <w:pPr>
        <w:tabs>
          <w:tab w:val="left" w:pos="2160"/>
        </w:tabs>
        <w:spacing w:after="0"/>
        <w:ind w:firstLine="709"/>
        <w:jc w:val="center"/>
        <w:rPr>
          <w:rFonts w:ascii="Times New Roman" w:hAnsi="Times New Roman" w:cs="Times New Roman"/>
          <w:sz w:val="28"/>
          <w:szCs w:val="28"/>
        </w:rPr>
      </w:pPr>
    </w:p>
    <w:p w:rsidR="00DD6E97" w:rsidRPr="00C86C51" w:rsidRDefault="00DD6E97" w:rsidP="00DD6E97">
      <w:pPr>
        <w:tabs>
          <w:tab w:val="left" w:pos="2160"/>
        </w:tabs>
        <w:spacing w:after="0"/>
        <w:ind w:firstLine="709"/>
        <w:jc w:val="center"/>
        <w:rPr>
          <w:rFonts w:ascii="Times New Roman" w:hAnsi="Times New Roman" w:cs="Times New Roman"/>
          <w:sz w:val="28"/>
          <w:szCs w:val="28"/>
        </w:rPr>
      </w:pPr>
      <w:r w:rsidRPr="00C86C51">
        <w:rPr>
          <w:rFonts w:ascii="Times New Roman" w:hAnsi="Times New Roman" w:cs="Times New Roman"/>
          <w:sz w:val="28"/>
          <w:szCs w:val="28"/>
        </w:rPr>
        <w:t>ГЛАВА 8</w:t>
      </w:r>
    </w:p>
    <w:p w:rsidR="00DD6E97" w:rsidRPr="00C86C51" w:rsidRDefault="00DD6E97" w:rsidP="00DD6E97">
      <w:pPr>
        <w:tabs>
          <w:tab w:val="left" w:pos="2160"/>
        </w:tabs>
        <w:spacing w:after="0"/>
        <w:ind w:firstLine="709"/>
        <w:jc w:val="center"/>
        <w:rPr>
          <w:rFonts w:ascii="Times New Roman" w:hAnsi="Times New Roman" w:cs="Times New Roman"/>
          <w:sz w:val="28"/>
          <w:szCs w:val="28"/>
        </w:rPr>
      </w:pPr>
      <w:r w:rsidRPr="00C86C51">
        <w:rPr>
          <w:rFonts w:ascii="Times New Roman" w:hAnsi="Times New Roman" w:cs="Times New Roman"/>
          <w:sz w:val="28"/>
          <w:szCs w:val="28"/>
        </w:rPr>
        <w:t>ДОКУМЕНТАЦИЯ ДЛЯ ПРОВЕДЕНИЯ ПРОЦЕДУРЫ ЗКУПКИ РАБОТ, УСЛУГ</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1248DC">
        <w:rPr>
          <w:rFonts w:ascii="Times New Roman" w:hAnsi="Times New Roman" w:cs="Times New Roman"/>
          <w:sz w:val="28"/>
          <w:szCs w:val="28"/>
        </w:rPr>
        <w:t>49</w:t>
      </w:r>
      <w:r w:rsidRPr="00C86C51">
        <w:rPr>
          <w:rFonts w:ascii="Times New Roman" w:hAnsi="Times New Roman" w:cs="Times New Roman"/>
          <w:sz w:val="28"/>
          <w:szCs w:val="28"/>
        </w:rPr>
        <w:t>. Основанием принятия решения о проведении подрядных торгов, переговоров, если иное не предусмотрено законодательством, являются следующие документы:</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1248DC">
        <w:rPr>
          <w:rFonts w:ascii="Times New Roman" w:hAnsi="Times New Roman" w:cs="Times New Roman"/>
          <w:sz w:val="28"/>
          <w:szCs w:val="28"/>
        </w:rPr>
        <w:t>49</w:t>
      </w:r>
      <w:r w:rsidRPr="00C86C51">
        <w:rPr>
          <w:rFonts w:ascii="Times New Roman" w:hAnsi="Times New Roman" w:cs="Times New Roman"/>
          <w:sz w:val="28"/>
          <w:szCs w:val="28"/>
        </w:rPr>
        <w:t xml:space="preserve">.1 при выборе подрядчика на строительство объекта «под ключ» - разрешительная документация, выданная в установленном законодательством порядке, </w:t>
      </w:r>
      <w:proofErr w:type="spellStart"/>
      <w:r w:rsidRPr="00C86C51">
        <w:rPr>
          <w:rFonts w:ascii="Times New Roman" w:hAnsi="Times New Roman" w:cs="Times New Roman"/>
          <w:sz w:val="28"/>
          <w:szCs w:val="28"/>
        </w:rPr>
        <w:t>предпроектная</w:t>
      </w:r>
      <w:proofErr w:type="spellEnd"/>
      <w:r w:rsidRPr="00C86C51">
        <w:rPr>
          <w:rFonts w:ascii="Times New Roman" w:hAnsi="Times New Roman" w:cs="Times New Roman"/>
          <w:sz w:val="28"/>
          <w:szCs w:val="28"/>
        </w:rPr>
        <w:t xml:space="preserve"> (</w:t>
      </w:r>
      <w:proofErr w:type="spellStart"/>
      <w:r w:rsidRPr="00C86C51">
        <w:rPr>
          <w:rFonts w:ascii="Times New Roman" w:hAnsi="Times New Roman" w:cs="Times New Roman"/>
          <w:sz w:val="28"/>
          <w:szCs w:val="28"/>
        </w:rPr>
        <w:t>предынвестиционная</w:t>
      </w:r>
      <w:proofErr w:type="spellEnd"/>
      <w:r w:rsidRPr="00C86C51">
        <w:rPr>
          <w:rFonts w:ascii="Times New Roman" w:hAnsi="Times New Roman" w:cs="Times New Roman"/>
          <w:sz w:val="28"/>
          <w:szCs w:val="28"/>
        </w:rPr>
        <w:t>)  документация;</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1248DC">
        <w:rPr>
          <w:rFonts w:ascii="Times New Roman" w:hAnsi="Times New Roman" w:cs="Times New Roman"/>
          <w:sz w:val="28"/>
          <w:szCs w:val="28"/>
        </w:rPr>
        <w:t>49</w:t>
      </w:r>
      <w:r w:rsidRPr="00C86C51">
        <w:rPr>
          <w:rFonts w:ascii="Times New Roman" w:hAnsi="Times New Roman" w:cs="Times New Roman"/>
          <w:sz w:val="28"/>
          <w:szCs w:val="28"/>
        </w:rPr>
        <w:t xml:space="preserve">.2 при выборе подрядчика на выполнения строительно- монтажных работ- разрешительная документация, выданная в установленном законодательством порядке, кроме случаев, когда в соответствии с законодательством получение разрешительной документации не требуется; проектная документация, в том числе сметная (по решению заказчика при </w:t>
      </w:r>
      <w:proofErr w:type="spellStart"/>
      <w:r w:rsidRPr="00C86C51">
        <w:rPr>
          <w:rFonts w:ascii="Times New Roman" w:hAnsi="Times New Roman" w:cs="Times New Roman"/>
          <w:sz w:val="28"/>
          <w:szCs w:val="28"/>
        </w:rPr>
        <w:t>двухстадийном</w:t>
      </w:r>
      <w:proofErr w:type="spellEnd"/>
      <w:r w:rsidRPr="00C86C51">
        <w:rPr>
          <w:rFonts w:ascii="Times New Roman" w:hAnsi="Times New Roman" w:cs="Times New Roman"/>
          <w:sz w:val="28"/>
          <w:szCs w:val="28"/>
        </w:rPr>
        <w:t xml:space="preserve">  проектировании – архитектурного проекта), прошедшая в установленном порядке государственную экспертизу и утвержденная заказчиком, за исключением случаев, когда  условиями подрядных торгов  предусматривается разработка проектной документации подрядчиком, либо когда в соответствии с нормативными правовыми актами, в том числе техническими, разработка проектной документации не требуется;</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Pr="001248DC">
        <w:rPr>
          <w:rFonts w:ascii="Times New Roman" w:hAnsi="Times New Roman" w:cs="Times New Roman"/>
          <w:sz w:val="28"/>
          <w:szCs w:val="28"/>
        </w:rPr>
        <w:t>0</w:t>
      </w:r>
      <w:r w:rsidRPr="00C86C51">
        <w:rPr>
          <w:rFonts w:ascii="Times New Roman" w:hAnsi="Times New Roman" w:cs="Times New Roman"/>
          <w:sz w:val="28"/>
          <w:szCs w:val="28"/>
        </w:rPr>
        <w:t xml:space="preserve">. Для проведения процедуры закупки работ, услуг при строительстве объектов, организатором разрабатывается документация о закупке </w:t>
      </w:r>
      <w:r w:rsidRPr="00C86C51">
        <w:rPr>
          <w:rFonts w:ascii="Times New Roman" w:hAnsi="Times New Roman" w:cs="Times New Roman"/>
          <w:sz w:val="28"/>
          <w:szCs w:val="28"/>
        </w:rPr>
        <w:lastRenderedPageBreak/>
        <w:t>(документация для переговоров, предложения для переговоров), которая утверждается организатором до размещения (публикации) извещения о проведении процедуры закупки и (или) направления приглашений участникам.</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Pr="001248DC">
        <w:rPr>
          <w:rFonts w:ascii="Times New Roman" w:hAnsi="Times New Roman" w:cs="Times New Roman"/>
          <w:sz w:val="28"/>
          <w:szCs w:val="28"/>
        </w:rPr>
        <w:t>1</w:t>
      </w:r>
      <w:r w:rsidRPr="00C86C51">
        <w:rPr>
          <w:rFonts w:ascii="Times New Roman" w:hAnsi="Times New Roman" w:cs="Times New Roman"/>
          <w:sz w:val="28"/>
          <w:szCs w:val="28"/>
        </w:rPr>
        <w:t>. Конкурсная документация, документация для переговоров должна содержать сведения о (об):</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Pr="001248DC">
        <w:rPr>
          <w:rFonts w:ascii="Times New Roman" w:hAnsi="Times New Roman" w:cs="Times New Roman"/>
          <w:sz w:val="28"/>
          <w:szCs w:val="28"/>
        </w:rPr>
        <w:t>1</w:t>
      </w:r>
      <w:r w:rsidRPr="00C86C51">
        <w:rPr>
          <w:rFonts w:ascii="Times New Roman" w:hAnsi="Times New Roman" w:cs="Times New Roman"/>
          <w:sz w:val="28"/>
          <w:szCs w:val="28"/>
        </w:rPr>
        <w:t>.1 предмете закупки (строительство объекта, выполнение работ, оказание услуг, требования к предмету закупки), организаторе, объекте строительства;</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Pr="001248DC">
        <w:rPr>
          <w:rFonts w:ascii="Times New Roman" w:hAnsi="Times New Roman" w:cs="Times New Roman"/>
          <w:sz w:val="28"/>
          <w:szCs w:val="28"/>
        </w:rPr>
        <w:t>1</w:t>
      </w:r>
      <w:r w:rsidRPr="00C86C51">
        <w:rPr>
          <w:rFonts w:ascii="Times New Roman" w:hAnsi="Times New Roman" w:cs="Times New Roman"/>
          <w:sz w:val="28"/>
          <w:szCs w:val="28"/>
        </w:rPr>
        <w:t>.2 проектной документации (сведения о проектной (</w:t>
      </w:r>
      <w:proofErr w:type="spellStart"/>
      <w:r w:rsidRPr="00C86C51">
        <w:rPr>
          <w:rFonts w:ascii="Times New Roman" w:hAnsi="Times New Roman" w:cs="Times New Roman"/>
          <w:sz w:val="28"/>
          <w:szCs w:val="28"/>
        </w:rPr>
        <w:t>предпроектной</w:t>
      </w:r>
      <w:proofErr w:type="spellEnd"/>
      <w:r w:rsidRPr="00C86C51">
        <w:rPr>
          <w:rFonts w:ascii="Times New Roman" w:hAnsi="Times New Roman" w:cs="Times New Roman"/>
          <w:sz w:val="28"/>
          <w:szCs w:val="28"/>
        </w:rPr>
        <w:t xml:space="preserve"> (</w:t>
      </w:r>
      <w:proofErr w:type="spellStart"/>
      <w:r w:rsidRPr="00C86C51">
        <w:rPr>
          <w:rFonts w:ascii="Times New Roman" w:hAnsi="Times New Roman" w:cs="Times New Roman"/>
          <w:sz w:val="28"/>
          <w:szCs w:val="28"/>
        </w:rPr>
        <w:t>предынвестиционной</w:t>
      </w:r>
      <w:proofErr w:type="spellEnd"/>
      <w:r w:rsidRPr="00C86C51">
        <w:rPr>
          <w:rFonts w:ascii="Times New Roman" w:hAnsi="Times New Roman" w:cs="Times New Roman"/>
          <w:sz w:val="28"/>
          <w:szCs w:val="28"/>
        </w:rPr>
        <w:t>)) документации);</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Pr="001248DC">
        <w:rPr>
          <w:rFonts w:ascii="Times New Roman" w:hAnsi="Times New Roman" w:cs="Times New Roman"/>
          <w:sz w:val="28"/>
          <w:szCs w:val="28"/>
        </w:rPr>
        <w:t>1</w:t>
      </w:r>
      <w:r w:rsidRPr="00C86C51">
        <w:rPr>
          <w:rFonts w:ascii="Times New Roman" w:hAnsi="Times New Roman" w:cs="Times New Roman"/>
          <w:sz w:val="28"/>
          <w:szCs w:val="28"/>
        </w:rPr>
        <w:t>.3 условиях проведения процедуры закупки, в том числе, при необходимости предоставления конкурсного обеспечения и процедуры улучшения конкурсных предложений;</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Pr="001248DC">
        <w:rPr>
          <w:rFonts w:ascii="Times New Roman" w:hAnsi="Times New Roman" w:cs="Times New Roman"/>
          <w:sz w:val="28"/>
          <w:szCs w:val="28"/>
        </w:rPr>
        <w:t>1</w:t>
      </w:r>
      <w:r w:rsidRPr="00C86C51">
        <w:rPr>
          <w:rFonts w:ascii="Times New Roman" w:hAnsi="Times New Roman" w:cs="Times New Roman"/>
          <w:sz w:val="28"/>
          <w:szCs w:val="28"/>
        </w:rPr>
        <w:t>.4</w:t>
      </w:r>
      <w:r>
        <w:rPr>
          <w:rFonts w:ascii="Times New Roman" w:hAnsi="Times New Roman" w:cs="Times New Roman"/>
          <w:sz w:val="28"/>
          <w:szCs w:val="28"/>
        </w:rPr>
        <w:t xml:space="preserve"> содержанию, форме, оформлению и </w:t>
      </w:r>
      <w:r w:rsidRPr="00C86C51">
        <w:rPr>
          <w:rFonts w:ascii="Times New Roman" w:hAnsi="Times New Roman" w:cs="Times New Roman"/>
          <w:sz w:val="28"/>
          <w:szCs w:val="28"/>
        </w:rPr>
        <w:t xml:space="preserve"> порядке предоставления участником предложения;</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Pr="001248DC">
        <w:rPr>
          <w:rFonts w:ascii="Times New Roman" w:hAnsi="Times New Roman" w:cs="Times New Roman"/>
          <w:sz w:val="28"/>
          <w:szCs w:val="28"/>
        </w:rPr>
        <w:t>1</w:t>
      </w:r>
      <w:r w:rsidRPr="00C86C51">
        <w:rPr>
          <w:rFonts w:ascii="Times New Roman" w:hAnsi="Times New Roman" w:cs="Times New Roman"/>
          <w:sz w:val="28"/>
          <w:szCs w:val="28"/>
        </w:rPr>
        <w:t>.5 условиях заключения договора, в том числе, при необходимости, обеспечении исполнения обязательств по договору;</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Pr="001248DC">
        <w:rPr>
          <w:rFonts w:ascii="Times New Roman" w:hAnsi="Times New Roman" w:cs="Times New Roman"/>
          <w:sz w:val="28"/>
          <w:szCs w:val="28"/>
        </w:rPr>
        <w:t>1</w:t>
      </w:r>
      <w:r w:rsidRPr="00C86C51">
        <w:rPr>
          <w:rFonts w:ascii="Times New Roman" w:hAnsi="Times New Roman" w:cs="Times New Roman"/>
          <w:sz w:val="28"/>
          <w:szCs w:val="28"/>
        </w:rPr>
        <w:t>.6 обязательств организатора процедуры закупки работ, услуг в том числе по обеспечению конфиденциальности и неразглашению сведений, содержащих коммерческую тайну;</w:t>
      </w:r>
    </w:p>
    <w:p w:rsidR="00DD6E97"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Pr="001248DC">
        <w:rPr>
          <w:rFonts w:ascii="Times New Roman" w:hAnsi="Times New Roman" w:cs="Times New Roman"/>
          <w:sz w:val="28"/>
          <w:szCs w:val="28"/>
        </w:rPr>
        <w:t>1</w:t>
      </w:r>
      <w:r w:rsidRPr="00C86C51">
        <w:rPr>
          <w:rFonts w:ascii="Times New Roman" w:hAnsi="Times New Roman" w:cs="Times New Roman"/>
          <w:sz w:val="28"/>
          <w:szCs w:val="28"/>
        </w:rPr>
        <w:t>.7 требованиях к участнику в случае, когда подрядные торги в форме закрытого конкурса, переговоры проводятся без предварительного квалификационного отбора</w:t>
      </w:r>
      <w:r>
        <w:rPr>
          <w:rFonts w:ascii="Times New Roman" w:hAnsi="Times New Roman" w:cs="Times New Roman"/>
          <w:sz w:val="28"/>
          <w:szCs w:val="28"/>
        </w:rPr>
        <w:t>;</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Pr="001248DC">
        <w:rPr>
          <w:rFonts w:ascii="Times New Roman" w:hAnsi="Times New Roman" w:cs="Times New Roman"/>
          <w:sz w:val="28"/>
          <w:szCs w:val="28"/>
        </w:rPr>
        <w:t>1</w:t>
      </w:r>
      <w:r w:rsidRPr="00C86C51">
        <w:rPr>
          <w:rFonts w:ascii="Times New Roman" w:hAnsi="Times New Roman" w:cs="Times New Roman"/>
          <w:sz w:val="28"/>
          <w:szCs w:val="28"/>
        </w:rPr>
        <w:t>.8 критериях, способе оценки и сравнения предложений участников;</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Pr="001248DC">
        <w:rPr>
          <w:rFonts w:ascii="Times New Roman" w:hAnsi="Times New Roman" w:cs="Times New Roman"/>
          <w:sz w:val="28"/>
          <w:szCs w:val="28"/>
        </w:rPr>
        <w:t>1</w:t>
      </w:r>
      <w:r>
        <w:rPr>
          <w:rFonts w:ascii="Times New Roman" w:hAnsi="Times New Roman" w:cs="Times New Roman"/>
          <w:sz w:val="28"/>
          <w:szCs w:val="28"/>
        </w:rPr>
        <w:t>.9</w:t>
      </w:r>
      <w:r w:rsidRPr="00C86C51">
        <w:rPr>
          <w:rFonts w:ascii="Times New Roman" w:hAnsi="Times New Roman" w:cs="Times New Roman"/>
          <w:sz w:val="28"/>
          <w:szCs w:val="28"/>
        </w:rPr>
        <w:t xml:space="preserve"> порядке формирования суммы договора на закупку (цены с предложения);</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Pr="001248DC">
        <w:rPr>
          <w:rFonts w:ascii="Times New Roman" w:hAnsi="Times New Roman" w:cs="Times New Roman"/>
          <w:sz w:val="28"/>
          <w:szCs w:val="28"/>
        </w:rPr>
        <w:t>1</w:t>
      </w:r>
      <w:r>
        <w:rPr>
          <w:rFonts w:ascii="Times New Roman" w:hAnsi="Times New Roman" w:cs="Times New Roman"/>
          <w:sz w:val="28"/>
          <w:szCs w:val="28"/>
        </w:rPr>
        <w:t xml:space="preserve">.10 </w:t>
      </w:r>
      <w:r w:rsidRPr="00C86C51">
        <w:rPr>
          <w:rFonts w:ascii="Times New Roman" w:hAnsi="Times New Roman" w:cs="Times New Roman"/>
          <w:sz w:val="28"/>
          <w:szCs w:val="28"/>
        </w:rPr>
        <w:t>фамилии, имени, отчестве, должности ответственного лица организатора, обеспечивающего связь с участниками;</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Pr="001248DC">
        <w:rPr>
          <w:rFonts w:ascii="Times New Roman" w:hAnsi="Times New Roman" w:cs="Times New Roman"/>
          <w:sz w:val="28"/>
          <w:szCs w:val="28"/>
        </w:rPr>
        <w:t>1</w:t>
      </w:r>
      <w:r>
        <w:rPr>
          <w:rFonts w:ascii="Times New Roman" w:hAnsi="Times New Roman" w:cs="Times New Roman"/>
          <w:sz w:val="28"/>
          <w:szCs w:val="28"/>
        </w:rPr>
        <w:t>.11</w:t>
      </w:r>
      <w:r w:rsidRPr="00C86C51">
        <w:rPr>
          <w:rFonts w:ascii="Times New Roman" w:hAnsi="Times New Roman" w:cs="Times New Roman"/>
          <w:sz w:val="28"/>
          <w:szCs w:val="28"/>
        </w:rPr>
        <w:t xml:space="preserve"> порядке и сроке отзыва или изменения конкурсного предложения или предложения для переговоров при процедуре закупки;</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Pr="001248DC">
        <w:rPr>
          <w:rFonts w:ascii="Times New Roman" w:hAnsi="Times New Roman" w:cs="Times New Roman"/>
          <w:sz w:val="28"/>
          <w:szCs w:val="28"/>
        </w:rPr>
        <w:t>1</w:t>
      </w:r>
      <w:r>
        <w:rPr>
          <w:rFonts w:ascii="Times New Roman" w:hAnsi="Times New Roman" w:cs="Times New Roman"/>
          <w:sz w:val="28"/>
          <w:szCs w:val="28"/>
        </w:rPr>
        <w:t>.12</w:t>
      </w:r>
      <w:r w:rsidRPr="00C86C51">
        <w:rPr>
          <w:rFonts w:ascii="Times New Roman" w:hAnsi="Times New Roman" w:cs="Times New Roman"/>
          <w:sz w:val="28"/>
          <w:szCs w:val="28"/>
        </w:rPr>
        <w:t xml:space="preserve"> дате и месте начала проведения </w:t>
      </w:r>
      <w:r>
        <w:rPr>
          <w:rFonts w:ascii="Times New Roman" w:hAnsi="Times New Roman" w:cs="Times New Roman"/>
          <w:sz w:val="28"/>
          <w:szCs w:val="28"/>
        </w:rPr>
        <w:t xml:space="preserve">подрядных </w:t>
      </w:r>
      <w:r w:rsidRPr="00C86C51">
        <w:rPr>
          <w:rFonts w:ascii="Times New Roman" w:hAnsi="Times New Roman" w:cs="Times New Roman"/>
          <w:sz w:val="28"/>
          <w:szCs w:val="28"/>
        </w:rPr>
        <w:t>т</w:t>
      </w:r>
      <w:r>
        <w:rPr>
          <w:rFonts w:ascii="Times New Roman" w:hAnsi="Times New Roman" w:cs="Times New Roman"/>
          <w:sz w:val="28"/>
          <w:szCs w:val="28"/>
        </w:rPr>
        <w:t>оргов, переговоров;</w:t>
      </w:r>
      <w:r>
        <w:rPr>
          <w:rFonts w:ascii="Times New Roman" w:hAnsi="Times New Roman" w:cs="Times New Roman"/>
          <w:sz w:val="28"/>
          <w:szCs w:val="28"/>
        </w:rPr>
        <w:br/>
        <w:t xml:space="preserve">         5</w:t>
      </w:r>
      <w:r w:rsidRPr="001248DC">
        <w:rPr>
          <w:rFonts w:ascii="Times New Roman" w:hAnsi="Times New Roman" w:cs="Times New Roman"/>
          <w:sz w:val="28"/>
          <w:szCs w:val="28"/>
        </w:rPr>
        <w:t>1</w:t>
      </w:r>
      <w:r>
        <w:rPr>
          <w:rFonts w:ascii="Times New Roman" w:hAnsi="Times New Roman" w:cs="Times New Roman"/>
          <w:sz w:val="28"/>
          <w:szCs w:val="28"/>
        </w:rPr>
        <w:t>.13</w:t>
      </w:r>
      <w:r w:rsidRPr="00C86C51">
        <w:rPr>
          <w:rFonts w:ascii="Times New Roman" w:hAnsi="Times New Roman" w:cs="Times New Roman"/>
          <w:sz w:val="28"/>
          <w:szCs w:val="28"/>
        </w:rPr>
        <w:t xml:space="preserve"> сроке рассмотрения конкурсной комиссией предложений участников. </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Pr="001248DC">
        <w:rPr>
          <w:rFonts w:ascii="Times New Roman" w:hAnsi="Times New Roman" w:cs="Times New Roman"/>
          <w:sz w:val="28"/>
          <w:szCs w:val="28"/>
        </w:rPr>
        <w:t>2</w:t>
      </w:r>
      <w:r w:rsidRPr="00C86C51">
        <w:rPr>
          <w:rFonts w:ascii="Times New Roman" w:hAnsi="Times New Roman" w:cs="Times New Roman"/>
          <w:sz w:val="28"/>
          <w:szCs w:val="28"/>
        </w:rPr>
        <w:t xml:space="preserve">. Организатор вправе проводить процедуру закупки работ, услуг одновременно по нескольким лотам. Необходимость разработки документации о закупке по каждому лоту определяется организатором. </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p>
    <w:p w:rsidR="00344E6A" w:rsidRDefault="00344E6A" w:rsidP="00DD6E97">
      <w:pPr>
        <w:tabs>
          <w:tab w:val="left" w:pos="2160"/>
        </w:tabs>
        <w:spacing w:after="0"/>
        <w:ind w:firstLine="709"/>
        <w:jc w:val="center"/>
        <w:rPr>
          <w:rFonts w:ascii="Times New Roman" w:hAnsi="Times New Roman" w:cs="Times New Roman"/>
          <w:sz w:val="28"/>
          <w:szCs w:val="28"/>
        </w:rPr>
      </w:pPr>
    </w:p>
    <w:p w:rsidR="00DD6E97" w:rsidRPr="00C86C51" w:rsidRDefault="00DD6E97" w:rsidP="00DD6E97">
      <w:pPr>
        <w:tabs>
          <w:tab w:val="left" w:pos="2160"/>
        </w:tabs>
        <w:spacing w:after="0"/>
        <w:ind w:firstLine="709"/>
        <w:jc w:val="center"/>
        <w:rPr>
          <w:rFonts w:ascii="Times New Roman" w:hAnsi="Times New Roman" w:cs="Times New Roman"/>
          <w:sz w:val="28"/>
          <w:szCs w:val="28"/>
        </w:rPr>
      </w:pPr>
      <w:r w:rsidRPr="00C86C51">
        <w:rPr>
          <w:rFonts w:ascii="Times New Roman" w:hAnsi="Times New Roman" w:cs="Times New Roman"/>
          <w:sz w:val="28"/>
          <w:szCs w:val="28"/>
        </w:rPr>
        <w:t>ГЛАВА 9</w:t>
      </w:r>
    </w:p>
    <w:p w:rsidR="00DD6E97" w:rsidRPr="00C86C51" w:rsidRDefault="00DD6E97" w:rsidP="00DD6E97">
      <w:pPr>
        <w:tabs>
          <w:tab w:val="left" w:pos="2160"/>
        </w:tabs>
        <w:spacing w:after="0"/>
        <w:ind w:firstLine="709"/>
        <w:jc w:val="center"/>
        <w:rPr>
          <w:rFonts w:ascii="Times New Roman" w:hAnsi="Times New Roman" w:cs="Times New Roman"/>
          <w:sz w:val="28"/>
          <w:szCs w:val="28"/>
        </w:rPr>
      </w:pPr>
      <w:r w:rsidRPr="00C86C51">
        <w:rPr>
          <w:rFonts w:ascii="Times New Roman" w:hAnsi="Times New Roman" w:cs="Times New Roman"/>
          <w:sz w:val="28"/>
          <w:szCs w:val="28"/>
        </w:rPr>
        <w:t>ПРОВЕДЕНИЕ ПОДРЯДНЫХ ТОРГОВ</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Pr="001248DC">
        <w:rPr>
          <w:rFonts w:ascii="Times New Roman" w:hAnsi="Times New Roman" w:cs="Times New Roman"/>
          <w:sz w:val="28"/>
          <w:szCs w:val="28"/>
        </w:rPr>
        <w:t>3</w:t>
      </w:r>
      <w:r w:rsidRPr="00C86C51">
        <w:rPr>
          <w:rFonts w:ascii="Times New Roman" w:hAnsi="Times New Roman" w:cs="Times New Roman"/>
          <w:sz w:val="28"/>
          <w:szCs w:val="28"/>
        </w:rPr>
        <w:t>. Подрядные торги проводятся в форме открытого или закрытого конкурса, порядок их проведения определяется Положением.</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5</w:t>
      </w:r>
      <w:r w:rsidRPr="001248DC">
        <w:rPr>
          <w:rFonts w:ascii="Times New Roman" w:hAnsi="Times New Roman" w:cs="Times New Roman"/>
          <w:sz w:val="28"/>
          <w:szCs w:val="28"/>
        </w:rPr>
        <w:t>4</w:t>
      </w:r>
      <w:r w:rsidRPr="00C86C51">
        <w:rPr>
          <w:rFonts w:ascii="Times New Roman" w:hAnsi="Times New Roman" w:cs="Times New Roman"/>
          <w:sz w:val="28"/>
          <w:szCs w:val="28"/>
        </w:rPr>
        <w:t xml:space="preserve">. Извещение о проведении подрядных торгов в форме открытого конкурса с указанием необходимых сведений о процедуре закупки работ, услуг является обязательным и размещается организатором не менее чем за 30 календарных дней до их проведения в информационной системе «Тендеры» на официальном сайте информационного республиканского унитарного предприятия «Национальный центр маркетинга и конъюнктуры цен» глобальной сети Интернет, при необходимости в печатных средствах массовой информации.  </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5</w:t>
      </w:r>
      <w:r w:rsidRPr="001248DC">
        <w:rPr>
          <w:rFonts w:ascii="Times New Roman" w:hAnsi="Times New Roman" w:cs="Times New Roman"/>
          <w:sz w:val="28"/>
          <w:szCs w:val="28"/>
        </w:rPr>
        <w:t>5</w:t>
      </w:r>
      <w:r w:rsidRPr="00C86C51">
        <w:rPr>
          <w:rFonts w:ascii="Times New Roman" w:hAnsi="Times New Roman" w:cs="Times New Roman"/>
          <w:sz w:val="28"/>
          <w:szCs w:val="28"/>
        </w:rPr>
        <w:t>. Дополнительно к извещению о проведении подрядных торгов в форме открытого конкурса организатор вправе приглашать предполагаемых участников в письменной или факсимильной, или электронной форме.</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Pr="001248DC">
        <w:rPr>
          <w:rFonts w:ascii="Times New Roman" w:hAnsi="Times New Roman" w:cs="Times New Roman"/>
          <w:sz w:val="28"/>
          <w:szCs w:val="28"/>
        </w:rPr>
        <w:t>6</w:t>
      </w:r>
      <w:r w:rsidRPr="00C86C51">
        <w:rPr>
          <w:rFonts w:ascii="Times New Roman" w:hAnsi="Times New Roman" w:cs="Times New Roman"/>
          <w:sz w:val="28"/>
          <w:szCs w:val="28"/>
        </w:rPr>
        <w:t>. При проведении подрядных торгов в форме закрытого конкурса извещение о проведении подрядных торгов, а также сообщение о результатах таких торгов не размещается. Организатор подрядных торгов самостоятельно определяет перечень участников и направляет им приглашения на участие в подрядных торгах в форме закрытого конкурса.</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Pr="001248DC">
        <w:rPr>
          <w:rFonts w:ascii="Times New Roman" w:hAnsi="Times New Roman" w:cs="Times New Roman"/>
          <w:sz w:val="28"/>
          <w:szCs w:val="28"/>
        </w:rPr>
        <w:t>7</w:t>
      </w:r>
      <w:r w:rsidRPr="00C86C51">
        <w:rPr>
          <w:rFonts w:ascii="Times New Roman" w:hAnsi="Times New Roman" w:cs="Times New Roman"/>
          <w:sz w:val="28"/>
          <w:szCs w:val="28"/>
        </w:rPr>
        <w:t>. Допускается в ходе проведения подрядных торгов изменение, но не более чем на пятнадцать процентов, объема (количества) предмета закупки и (или) его стоимости, если такое изменение предусмотрено процедурой подрядных торгов, при наличии соответствующего обоснования.</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Pr="001248DC">
        <w:rPr>
          <w:rFonts w:ascii="Times New Roman" w:hAnsi="Times New Roman" w:cs="Times New Roman"/>
          <w:sz w:val="28"/>
          <w:szCs w:val="28"/>
        </w:rPr>
        <w:t>8</w:t>
      </w:r>
      <w:r w:rsidRPr="00C86C51">
        <w:rPr>
          <w:rFonts w:ascii="Times New Roman" w:hAnsi="Times New Roman" w:cs="Times New Roman"/>
          <w:sz w:val="28"/>
          <w:szCs w:val="28"/>
        </w:rPr>
        <w:t>. Участники предоставляют организатору процедуры подрядных торгов предложения в соответствии с конкурсной документацией.</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Регистрация предложений участников осуществляется в порядке их поступления с указанием даты и времени.</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Участник вправе потребовать у организатора подрядных торгов документ (справку) с указанием даты и времени получения организатором конкурсного предложения.</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1248DC">
        <w:rPr>
          <w:rFonts w:ascii="Times New Roman" w:hAnsi="Times New Roman" w:cs="Times New Roman"/>
          <w:sz w:val="28"/>
          <w:szCs w:val="28"/>
        </w:rPr>
        <w:t>59</w:t>
      </w:r>
      <w:r w:rsidRPr="00C86C51">
        <w:rPr>
          <w:rFonts w:ascii="Times New Roman" w:hAnsi="Times New Roman" w:cs="Times New Roman"/>
          <w:sz w:val="28"/>
          <w:szCs w:val="28"/>
        </w:rPr>
        <w:t>. Участники, предоставившие конкурсные предложения, вправе присутствовать на заседании конкурсной комиссии в соответствии с Положением и конкурсной документацией.</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Pr="001248DC">
        <w:rPr>
          <w:rFonts w:ascii="Times New Roman" w:hAnsi="Times New Roman" w:cs="Times New Roman"/>
          <w:sz w:val="28"/>
          <w:szCs w:val="28"/>
        </w:rPr>
        <w:t>0</w:t>
      </w:r>
      <w:r w:rsidRPr="00C86C51">
        <w:rPr>
          <w:rFonts w:ascii="Times New Roman" w:hAnsi="Times New Roman" w:cs="Times New Roman"/>
          <w:sz w:val="28"/>
          <w:szCs w:val="28"/>
        </w:rPr>
        <w:t xml:space="preserve">. Оценка предложений участников проводится конкурсной комиссией в соответствии с Положением и конкурсной документацией, </w:t>
      </w:r>
      <w:r w:rsidRPr="00C86C51">
        <w:rPr>
          <w:rFonts w:ascii="Times New Roman" w:hAnsi="Times New Roman" w:cs="Times New Roman"/>
          <w:sz w:val="28"/>
          <w:szCs w:val="28"/>
        </w:rPr>
        <w:lastRenderedPageBreak/>
        <w:t>содержащей показатели, критерии и методику оценки конкурсных предложений.</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Pr="001248DC">
        <w:rPr>
          <w:rFonts w:ascii="Times New Roman" w:hAnsi="Times New Roman" w:cs="Times New Roman"/>
          <w:sz w:val="28"/>
          <w:szCs w:val="28"/>
        </w:rPr>
        <w:t>1</w:t>
      </w:r>
      <w:r w:rsidRPr="00C86C51">
        <w:rPr>
          <w:rFonts w:ascii="Times New Roman" w:hAnsi="Times New Roman" w:cs="Times New Roman"/>
          <w:sz w:val="28"/>
          <w:szCs w:val="28"/>
        </w:rPr>
        <w:t>. На заседания конкурсной комиссии по рассмотрению конкурсных предложений, конкурсная комиссия осуществляет:</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 xml:space="preserve">     проверку наличия всех установленных требований в соответствии с документацией о закупке;</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 xml:space="preserve">     оглашение содержания основных пунктов конкурсных предложений;</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 xml:space="preserve">     занесение вышеуказанных данных по каждому участнику в протокол заседания конкурсной комиссии по рассмотрению конкурсных предложений.</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Pr="001248DC">
        <w:rPr>
          <w:rFonts w:ascii="Times New Roman" w:hAnsi="Times New Roman" w:cs="Times New Roman"/>
          <w:sz w:val="28"/>
          <w:szCs w:val="28"/>
        </w:rPr>
        <w:t>2</w:t>
      </w:r>
      <w:r w:rsidRPr="00C86C51">
        <w:rPr>
          <w:rFonts w:ascii="Times New Roman" w:hAnsi="Times New Roman" w:cs="Times New Roman"/>
          <w:sz w:val="28"/>
          <w:szCs w:val="28"/>
        </w:rPr>
        <w:t>. Решение конкурсной комиссии оформляется протоколом заседания конкурсной комиссии, который утверждается организатором.</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Pr="001248DC">
        <w:rPr>
          <w:rFonts w:ascii="Times New Roman" w:hAnsi="Times New Roman" w:cs="Times New Roman"/>
          <w:sz w:val="28"/>
          <w:szCs w:val="28"/>
        </w:rPr>
        <w:t>3</w:t>
      </w:r>
      <w:r w:rsidRPr="00C86C51">
        <w:rPr>
          <w:rFonts w:ascii="Times New Roman" w:hAnsi="Times New Roman" w:cs="Times New Roman"/>
          <w:sz w:val="28"/>
          <w:szCs w:val="28"/>
        </w:rPr>
        <w:t>.</w:t>
      </w:r>
      <w:r w:rsidRPr="00C86C51">
        <w:rPr>
          <w:color w:val="242424"/>
          <w:sz w:val="28"/>
          <w:szCs w:val="28"/>
        </w:rPr>
        <w:t xml:space="preserve"> </w:t>
      </w:r>
      <w:r w:rsidRPr="00C86C51">
        <w:rPr>
          <w:rFonts w:ascii="Times New Roman" w:hAnsi="Times New Roman" w:cs="Times New Roman"/>
          <w:sz w:val="28"/>
          <w:szCs w:val="28"/>
        </w:rPr>
        <w:t>В случае необходимости или возникновения сомнений в достоверности представленных участником сведений, конкурсная комиссия вправе не менее, чем за 5 дней до начала проведения процедуры подрядных торгов:</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  запросить у участника уточняющую информации;</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  провести дополнительную проверку представленных участником сведений с участием специалистов;</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 назначить проведение экспертизы</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Pr="001248DC">
        <w:rPr>
          <w:rFonts w:ascii="Times New Roman" w:hAnsi="Times New Roman" w:cs="Times New Roman"/>
          <w:sz w:val="28"/>
          <w:szCs w:val="28"/>
        </w:rPr>
        <w:t>4</w:t>
      </w:r>
      <w:r w:rsidRPr="00C86C51">
        <w:rPr>
          <w:rFonts w:ascii="Times New Roman" w:hAnsi="Times New Roman" w:cs="Times New Roman"/>
          <w:sz w:val="28"/>
          <w:szCs w:val="28"/>
        </w:rPr>
        <w:t>. Организатор при обнаружении представления участником недостоверной информации вправе отстранить участника от участия в </w:t>
      </w:r>
      <w:r w:rsidRPr="00C86C51">
        <w:rPr>
          <w:rFonts w:ascii="Times New Roman" w:hAnsi="Times New Roman" w:cs="Times New Roman"/>
          <w:iCs/>
          <w:sz w:val="28"/>
          <w:szCs w:val="28"/>
        </w:rPr>
        <w:t>подрядных торгах</w:t>
      </w:r>
      <w:r w:rsidRPr="00C86C51">
        <w:rPr>
          <w:rFonts w:ascii="Times New Roman" w:hAnsi="Times New Roman" w:cs="Times New Roman"/>
          <w:sz w:val="28"/>
          <w:szCs w:val="28"/>
        </w:rPr>
        <w:t>;</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Pr="001248DC">
        <w:rPr>
          <w:rFonts w:ascii="Times New Roman" w:hAnsi="Times New Roman" w:cs="Times New Roman"/>
          <w:sz w:val="28"/>
          <w:szCs w:val="28"/>
        </w:rPr>
        <w:t>5</w:t>
      </w:r>
      <w:r w:rsidRPr="00C86C51">
        <w:rPr>
          <w:rFonts w:ascii="Times New Roman" w:hAnsi="Times New Roman" w:cs="Times New Roman"/>
          <w:sz w:val="28"/>
          <w:szCs w:val="28"/>
        </w:rPr>
        <w:t>. Организатор подрядных торгов извещает участников о результатах их проведения в электронной или письменной форме в течении 10 рабочих дней со дня принятия организатором решения об итогах процедуры подрядных торгов.</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Pr="001248DC">
        <w:rPr>
          <w:rFonts w:ascii="Times New Roman" w:hAnsi="Times New Roman" w:cs="Times New Roman"/>
          <w:sz w:val="28"/>
          <w:szCs w:val="28"/>
        </w:rPr>
        <w:t>6</w:t>
      </w:r>
      <w:r w:rsidRPr="00C86C51">
        <w:rPr>
          <w:rFonts w:ascii="Times New Roman" w:hAnsi="Times New Roman" w:cs="Times New Roman"/>
          <w:sz w:val="28"/>
          <w:szCs w:val="28"/>
        </w:rPr>
        <w:t>. Организатор вправе отказаться от закупки, работ (услуг) при проведении подрядных торгов без возмещения убытков их участникам.</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Pr="001248DC">
        <w:rPr>
          <w:rFonts w:ascii="Times New Roman" w:hAnsi="Times New Roman" w:cs="Times New Roman"/>
          <w:sz w:val="28"/>
          <w:szCs w:val="28"/>
        </w:rPr>
        <w:t>7</w:t>
      </w:r>
      <w:r w:rsidRPr="00C86C51">
        <w:rPr>
          <w:rFonts w:ascii="Times New Roman" w:hAnsi="Times New Roman" w:cs="Times New Roman"/>
          <w:sz w:val="28"/>
          <w:szCs w:val="28"/>
        </w:rPr>
        <w:t>. Организатор может проводить процедуру улучшения предложе</w:t>
      </w:r>
      <w:r>
        <w:rPr>
          <w:rFonts w:ascii="Times New Roman" w:hAnsi="Times New Roman" w:cs="Times New Roman"/>
          <w:sz w:val="28"/>
          <w:szCs w:val="28"/>
        </w:rPr>
        <w:t>ний в соответствии с статьями 36, 37, 38</w:t>
      </w:r>
      <w:r w:rsidRPr="00C86C51">
        <w:rPr>
          <w:rFonts w:ascii="Times New Roman" w:hAnsi="Times New Roman" w:cs="Times New Roman"/>
          <w:sz w:val="28"/>
          <w:szCs w:val="28"/>
        </w:rPr>
        <w:t>, если такая процедура предусмотрена конкурсной документацией для проведения подрядных торгов.</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p>
    <w:p w:rsidR="00DD6E97" w:rsidRPr="00C86C51" w:rsidRDefault="00DD6E97" w:rsidP="00DD6E97">
      <w:pPr>
        <w:tabs>
          <w:tab w:val="left" w:pos="2160"/>
        </w:tabs>
        <w:spacing w:after="0"/>
        <w:ind w:firstLine="709"/>
        <w:jc w:val="center"/>
        <w:rPr>
          <w:rFonts w:ascii="Times New Roman" w:hAnsi="Times New Roman" w:cs="Times New Roman"/>
          <w:sz w:val="28"/>
          <w:szCs w:val="28"/>
        </w:rPr>
      </w:pPr>
      <w:r w:rsidRPr="00C86C51">
        <w:rPr>
          <w:rFonts w:ascii="Times New Roman" w:hAnsi="Times New Roman" w:cs="Times New Roman"/>
          <w:sz w:val="28"/>
          <w:szCs w:val="28"/>
        </w:rPr>
        <w:t>ГЛАВА 10</w:t>
      </w:r>
    </w:p>
    <w:p w:rsidR="00DD6E97" w:rsidRPr="00C86C51" w:rsidRDefault="00DD6E97" w:rsidP="00DD6E97">
      <w:pPr>
        <w:tabs>
          <w:tab w:val="left" w:pos="2160"/>
        </w:tabs>
        <w:spacing w:after="0"/>
        <w:ind w:firstLine="709"/>
        <w:jc w:val="center"/>
        <w:rPr>
          <w:rFonts w:ascii="Times New Roman" w:hAnsi="Times New Roman" w:cs="Times New Roman"/>
          <w:sz w:val="28"/>
          <w:szCs w:val="28"/>
        </w:rPr>
      </w:pPr>
      <w:r w:rsidRPr="00C86C51">
        <w:rPr>
          <w:rFonts w:ascii="Times New Roman" w:hAnsi="Times New Roman" w:cs="Times New Roman"/>
          <w:sz w:val="28"/>
          <w:szCs w:val="28"/>
        </w:rPr>
        <w:t>ПРОВЕДЕНИЕ ПЕРЕГОВОРОВ</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Pr="001248DC">
        <w:rPr>
          <w:rFonts w:ascii="Times New Roman" w:hAnsi="Times New Roman" w:cs="Times New Roman"/>
          <w:sz w:val="28"/>
          <w:szCs w:val="28"/>
        </w:rPr>
        <w:t>8</w:t>
      </w:r>
      <w:r w:rsidRPr="00C86C51">
        <w:rPr>
          <w:rFonts w:ascii="Times New Roman" w:hAnsi="Times New Roman" w:cs="Times New Roman"/>
          <w:sz w:val="28"/>
          <w:szCs w:val="28"/>
        </w:rPr>
        <w:t>. Проведение процедуры переговоров определяется Положением.</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B63B5B">
        <w:rPr>
          <w:rFonts w:ascii="Times New Roman" w:hAnsi="Times New Roman" w:cs="Times New Roman"/>
          <w:sz w:val="28"/>
          <w:szCs w:val="28"/>
        </w:rPr>
        <w:lastRenderedPageBreak/>
        <w:t>69</w:t>
      </w:r>
      <w:r w:rsidRPr="00C86C51">
        <w:rPr>
          <w:rFonts w:ascii="Times New Roman" w:hAnsi="Times New Roman" w:cs="Times New Roman"/>
          <w:sz w:val="28"/>
          <w:szCs w:val="28"/>
        </w:rPr>
        <w:t>. Процедура переговоров проводится по решению (приказу) организатора без предварительно квалификационного отбора.</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Pr="001248DC">
        <w:rPr>
          <w:rFonts w:ascii="Times New Roman" w:hAnsi="Times New Roman" w:cs="Times New Roman"/>
          <w:sz w:val="28"/>
          <w:szCs w:val="28"/>
        </w:rPr>
        <w:t>0</w:t>
      </w:r>
      <w:r w:rsidRPr="00C86C51">
        <w:rPr>
          <w:rFonts w:ascii="Times New Roman" w:hAnsi="Times New Roman" w:cs="Times New Roman"/>
          <w:sz w:val="28"/>
          <w:szCs w:val="28"/>
        </w:rPr>
        <w:t>. Организатор определяет перечень приглашаемых участников, направляет им приглаше</w:t>
      </w:r>
      <w:r>
        <w:rPr>
          <w:rFonts w:ascii="Times New Roman" w:hAnsi="Times New Roman" w:cs="Times New Roman"/>
          <w:sz w:val="28"/>
          <w:szCs w:val="28"/>
        </w:rPr>
        <w:t>ния для участия в переговорах и</w:t>
      </w:r>
      <w:r w:rsidRPr="00C86C51">
        <w:rPr>
          <w:rFonts w:ascii="Times New Roman" w:hAnsi="Times New Roman" w:cs="Times New Roman"/>
          <w:sz w:val="28"/>
          <w:szCs w:val="28"/>
        </w:rPr>
        <w:t>ли размещает извещение о проведении переговоров в информационной системе «Тендеры» на официальном сайте информационного республиканского унитарного предприятия «Национальный центр маркетинга и конъюнктуры цен» в глобальной сети Интернет не менее чем за 10 календарных дней до начала проведения переговоров</w:t>
      </w:r>
      <w:r>
        <w:rPr>
          <w:rFonts w:ascii="Times New Roman" w:hAnsi="Times New Roman" w:cs="Times New Roman"/>
          <w:sz w:val="28"/>
          <w:szCs w:val="28"/>
        </w:rPr>
        <w:t xml:space="preserve">, </w:t>
      </w:r>
      <w:r w:rsidRPr="00C86C51">
        <w:rPr>
          <w:rFonts w:ascii="Times New Roman" w:hAnsi="Times New Roman" w:cs="Times New Roman"/>
          <w:sz w:val="28"/>
          <w:szCs w:val="28"/>
        </w:rPr>
        <w:t>или публикует его в средствах массовой информации.</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Pr="001248DC">
        <w:rPr>
          <w:rFonts w:ascii="Times New Roman" w:hAnsi="Times New Roman" w:cs="Times New Roman"/>
          <w:sz w:val="28"/>
          <w:szCs w:val="28"/>
        </w:rPr>
        <w:t>1</w:t>
      </w:r>
      <w:r w:rsidRPr="00C86C51">
        <w:rPr>
          <w:rFonts w:ascii="Times New Roman" w:hAnsi="Times New Roman" w:cs="Times New Roman"/>
          <w:sz w:val="28"/>
          <w:szCs w:val="28"/>
        </w:rPr>
        <w:t>. Участники предоставляют организатору процедуры переговоров предложения в соответствии с документацией для переговоров.</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Регистрация предложений участников осуществляется в порядке их поступления с указанием даты и времени.</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Участник вправе потребовать у организатора подрядных торгов документ (справку) с указанием даты и времени получения организатором конкурсного предложения.</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Pr="001248DC">
        <w:rPr>
          <w:rFonts w:ascii="Times New Roman" w:hAnsi="Times New Roman" w:cs="Times New Roman"/>
          <w:sz w:val="28"/>
          <w:szCs w:val="28"/>
        </w:rPr>
        <w:t>2</w:t>
      </w:r>
      <w:r w:rsidRPr="00C86C51">
        <w:rPr>
          <w:rFonts w:ascii="Times New Roman" w:hAnsi="Times New Roman" w:cs="Times New Roman"/>
          <w:sz w:val="28"/>
          <w:szCs w:val="28"/>
        </w:rPr>
        <w:t>. Участники представившие предложения, вправе присутствовать на заседании комиссии в соответствии с документацией для переговоров и Положением.</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Pr="001248DC">
        <w:rPr>
          <w:rFonts w:ascii="Times New Roman" w:hAnsi="Times New Roman" w:cs="Times New Roman"/>
          <w:sz w:val="28"/>
          <w:szCs w:val="28"/>
        </w:rPr>
        <w:t>3</w:t>
      </w:r>
      <w:r w:rsidRPr="00C86C51">
        <w:rPr>
          <w:rFonts w:ascii="Times New Roman" w:hAnsi="Times New Roman" w:cs="Times New Roman"/>
          <w:sz w:val="28"/>
          <w:szCs w:val="28"/>
        </w:rPr>
        <w:t>. Оценка предложений участников проводится комиссией в соответствии с документацией для переговоров, содержащей показатели, методику и критерии оценки предложений и Положением.</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В случае необходимости или возникновения сомнений в достоверности представленных участником сведений, конкурсная комиссия вправе не менее, чем за 5 дней до начала проведения процедуры подрядных торгов:</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  запросить у участника уточняющую информации;</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  провести дополнительную проверку представленных участником сведений с участием специалистов;</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 назначить проведение экспертизы</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Pr="001248DC">
        <w:rPr>
          <w:rFonts w:ascii="Times New Roman" w:hAnsi="Times New Roman" w:cs="Times New Roman"/>
          <w:sz w:val="28"/>
          <w:szCs w:val="28"/>
        </w:rPr>
        <w:t>4</w:t>
      </w:r>
      <w:r w:rsidRPr="00C86C51">
        <w:rPr>
          <w:rFonts w:ascii="Times New Roman" w:hAnsi="Times New Roman" w:cs="Times New Roman"/>
          <w:sz w:val="28"/>
          <w:szCs w:val="28"/>
        </w:rPr>
        <w:t>. Организатор вправе проводить процедуру улучшения предложений</w:t>
      </w:r>
      <w:r>
        <w:rPr>
          <w:rFonts w:ascii="Times New Roman" w:hAnsi="Times New Roman" w:cs="Times New Roman"/>
          <w:sz w:val="28"/>
          <w:szCs w:val="28"/>
        </w:rPr>
        <w:t xml:space="preserve"> в соответствии со статьями 36, 37, 38</w:t>
      </w:r>
      <w:r w:rsidRPr="00C86C51">
        <w:rPr>
          <w:rFonts w:ascii="Times New Roman" w:hAnsi="Times New Roman" w:cs="Times New Roman"/>
          <w:sz w:val="28"/>
          <w:szCs w:val="28"/>
        </w:rPr>
        <w:t>, если такая процедура предусмотрена в документации для переговоров.</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Pr="001248DC">
        <w:rPr>
          <w:rFonts w:ascii="Times New Roman" w:hAnsi="Times New Roman" w:cs="Times New Roman"/>
          <w:sz w:val="28"/>
          <w:szCs w:val="28"/>
        </w:rPr>
        <w:t>5</w:t>
      </w:r>
      <w:r w:rsidRPr="00C86C51">
        <w:rPr>
          <w:rFonts w:ascii="Times New Roman" w:hAnsi="Times New Roman" w:cs="Times New Roman"/>
          <w:sz w:val="28"/>
          <w:szCs w:val="28"/>
        </w:rPr>
        <w:t xml:space="preserve">. Решение комиссии оформляется протоколом заседания комиссии, который утверждается организатором. </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Pr="001248DC">
        <w:rPr>
          <w:rFonts w:ascii="Times New Roman" w:hAnsi="Times New Roman" w:cs="Times New Roman"/>
          <w:sz w:val="28"/>
          <w:szCs w:val="28"/>
        </w:rPr>
        <w:t>6</w:t>
      </w:r>
      <w:r w:rsidRPr="00C86C51">
        <w:rPr>
          <w:rFonts w:ascii="Times New Roman" w:hAnsi="Times New Roman" w:cs="Times New Roman"/>
          <w:sz w:val="28"/>
          <w:szCs w:val="28"/>
        </w:rPr>
        <w:t>. Организатор переговоров извещает участников результатах их проведения в электронной или письменной форме в течении трех рабочих дней со дня принятия решения организатором об итогах переговоров.</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7</w:t>
      </w:r>
      <w:r w:rsidRPr="001248DC">
        <w:rPr>
          <w:rFonts w:ascii="Times New Roman" w:hAnsi="Times New Roman" w:cs="Times New Roman"/>
          <w:sz w:val="28"/>
          <w:szCs w:val="28"/>
        </w:rPr>
        <w:t>7</w:t>
      </w:r>
      <w:r w:rsidRPr="00C86C51">
        <w:rPr>
          <w:rFonts w:ascii="Times New Roman" w:hAnsi="Times New Roman" w:cs="Times New Roman"/>
          <w:sz w:val="28"/>
          <w:szCs w:val="28"/>
        </w:rPr>
        <w:t xml:space="preserve">. Организатор вправе отказаться от проведения переговоров без возмещения убытков их участникам.  </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p>
    <w:p w:rsidR="00DD6E97" w:rsidRPr="00C86C51" w:rsidRDefault="00DD6E97" w:rsidP="00DD6E97">
      <w:pPr>
        <w:tabs>
          <w:tab w:val="left" w:pos="2160"/>
        </w:tabs>
        <w:spacing w:after="0"/>
        <w:ind w:firstLine="709"/>
        <w:jc w:val="center"/>
        <w:rPr>
          <w:rFonts w:ascii="Times New Roman" w:hAnsi="Times New Roman" w:cs="Times New Roman"/>
          <w:sz w:val="28"/>
          <w:szCs w:val="28"/>
        </w:rPr>
      </w:pPr>
      <w:r w:rsidRPr="00C86C51">
        <w:rPr>
          <w:rFonts w:ascii="Times New Roman" w:hAnsi="Times New Roman" w:cs="Times New Roman"/>
          <w:sz w:val="28"/>
          <w:szCs w:val="28"/>
        </w:rPr>
        <w:t>РАЗДЕЛ 4</w:t>
      </w:r>
    </w:p>
    <w:p w:rsidR="00DD6E97" w:rsidRPr="00C86C51" w:rsidRDefault="00DD6E97" w:rsidP="00DD6E97">
      <w:pPr>
        <w:tabs>
          <w:tab w:val="left" w:pos="2160"/>
        </w:tabs>
        <w:spacing w:after="0"/>
        <w:ind w:firstLine="709"/>
        <w:jc w:val="center"/>
        <w:rPr>
          <w:rFonts w:ascii="Times New Roman" w:hAnsi="Times New Roman" w:cs="Times New Roman"/>
          <w:sz w:val="28"/>
          <w:szCs w:val="28"/>
        </w:rPr>
      </w:pPr>
      <w:r w:rsidRPr="00C86C51">
        <w:rPr>
          <w:rFonts w:ascii="Times New Roman" w:hAnsi="Times New Roman" w:cs="Times New Roman"/>
          <w:sz w:val="28"/>
          <w:szCs w:val="28"/>
        </w:rPr>
        <w:t>ЗАКЛЮЧЕНИЯ ДОГОВОРА И РАЗРЕШЕНИЕ СПОРОВ</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C86C51">
        <w:rPr>
          <w:rFonts w:ascii="Times New Roman" w:hAnsi="Times New Roman" w:cs="Times New Roman"/>
          <w:sz w:val="28"/>
          <w:szCs w:val="28"/>
        </w:rPr>
        <w:t>7</w:t>
      </w:r>
      <w:r w:rsidRPr="001248DC">
        <w:rPr>
          <w:rFonts w:ascii="Times New Roman" w:hAnsi="Times New Roman" w:cs="Times New Roman"/>
          <w:sz w:val="28"/>
          <w:szCs w:val="28"/>
        </w:rPr>
        <w:t>8</w:t>
      </w:r>
      <w:r w:rsidRPr="00C86C51">
        <w:rPr>
          <w:rFonts w:ascii="Times New Roman" w:hAnsi="Times New Roman" w:cs="Times New Roman"/>
          <w:sz w:val="28"/>
          <w:szCs w:val="28"/>
        </w:rPr>
        <w:t>. Договор по результатам процедуры закупки товаров, работ (услуг) заключается не позднее 20 рабочих дней после утверждения организатором протокола о выборе победителя процедуры закупки, если иной срок не указан в документации о закупке.</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sidRPr="001248DC">
        <w:rPr>
          <w:rFonts w:ascii="Times New Roman" w:hAnsi="Times New Roman" w:cs="Times New Roman"/>
          <w:sz w:val="28"/>
          <w:szCs w:val="28"/>
        </w:rPr>
        <w:t>79</w:t>
      </w:r>
      <w:r w:rsidRPr="00C86C51">
        <w:rPr>
          <w:rFonts w:ascii="Times New Roman" w:hAnsi="Times New Roman" w:cs="Times New Roman"/>
          <w:sz w:val="28"/>
          <w:szCs w:val="28"/>
        </w:rPr>
        <w:t>. В заключаемый договор включаются существенные условия, определенные по результатам процедур закупок.</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8</w:t>
      </w:r>
      <w:r w:rsidRPr="001248DC">
        <w:rPr>
          <w:rFonts w:ascii="Times New Roman" w:hAnsi="Times New Roman" w:cs="Times New Roman"/>
          <w:sz w:val="28"/>
          <w:szCs w:val="28"/>
        </w:rPr>
        <w:t>0</w:t>
      </w:r>
      <w:r w:rsidRPr="00C86C51">
        <w:rPr>
          <w:rFonts w:ascii="Times New Roman" w:hAnsi="Times New Roman" w:cs="Times New Roman"/>
          <w:sz w:val="28"/>
          <w:szCs w:val="28"/>
        </w:rPr>
        <w:t>. Если при осуществлении закупок решения, принятые организатором либо комиссией, созданной для проведения закупки, нарушают права и законные интересы участника, такое лицо вправе обратится к организатору (заказчику) для целей урегулирования спора либо обжаловать такое решение в судебном порядке.</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8</w:t>
      </w:r>
      <w:r w:rsidRPr="001248DC">
        <w:rPr>
          <w:rFonts w:ascii="Times New Roman" w:hAnsi="Times New Roman" w:cs="Times New Roman"/>
          <w:sz w:val="28"/>
          <w:szCs w:val="28"/>
        </w:rPr>
        <w:t>1</w:t>
      </w:r>
      <w:r>
        <w:rPr>
          <w:rFonts w:ascii="Times New Roman" w:hAnsi="Times New Roman" w:cs="Times New Roman"/>
          <w:sz w:val="28"/>
          <w:szCs w:val="28"/>
        </w:rPr>
        <w:t>. Подача обращения</w:t>
      </w:r>
      <w:r w:rsidRPr="00C86C51">
        <w:rPr>
          <w:rFonts w:ascii="Times New Roman" w:hAnsi="Times New Roman" w:cs="Times New Roman"/>
          <w:sz w:val="28"/>
          <w:szCs w:val="28"/>
        </w:rPr>
        <w:t xml:space="preserve"> приостанавливает процедуру проведения подрядных торгов (торгов), переговоров и заключения договора на период его рассмотрения.</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8</w:t>
      </w:r>
      <w:r w:rsidRPr="001248DC">
        <w:rPr>
          <w:rFonts w:ascii="Times New Roman" w:hAnsi="Times New Roman" w:cs="Times New Roman"/>
          <w:sz w:val="28"/>
          <w:szCs w:val="28"/>
        </w:rPr>
        <w:t>2</w:t>
      </w:r>
      <w:r w:rsidRPr="00C86C51">
        <w:rPr>
          <w:rFonts w:ascii="Times New Roman" w:hAnsi="Times New Roman" w:cs="Times New Roman"/>
          <w:sz w:val="28"/>
          <w:szCs w:val="28"/>
        </w:rPr>
        <w:t>. Организатор (заказчик) обязан ответить участнику не позднее 15 календарных дней со дня следующего за днем регистрации обращения организатором (заказчиком).</w:t>
      </w:r>
    </w:p>
    <w:p w:rsidR="00DD6E97" w:rsidRPr="00C86C51"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8</w:t>
      </w:r>
      <w:r w:rsidRPr="001248DC">
        <w:rPr>
          <w:rFonts w:ascii="Times New Roman" w:hAnsi="Times New Roman" w:cs="Times New Roman"/>
          <w:sz w:val="28"/>
          <w:szCs w:val="28"/>
        </w:rPr>
        <w:t>3</w:t>
      </w:r>
      <w:r w:rsidRPr="00C86C51">
        <w:rPr>
          <w:rFonts w:ascii="Times New Roman" w:hAnsi="Times New Roman" w:cs="Times New Roman"/>
          <w:sz w:val="28"/>
          <w:szCs w:val="28"/>
        </w:rPr>
        <w:t>. В случае признания организатором (заказчиком) обращения участника обоснованным, процедура закупки признается несостоявшейся.</w:t>
      </w:r>
    </w:p>
    <w:p w:rsidR="00DD6E97" w:rsidRDefault="00DD6E97" w:rsidP="00DD6E97">
      <w:pPr>
        <w:jc w:val="center"/>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Приложение №1</w:t>
      </w:r>
    </w:p>
    <w:p w:rsidR="00DD6E97" w:rsidRDefault="00DD6E97" w:rsidP="00DD6E97">
      <w:pPr>
        <w:spacing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 к </w:t>
      </w:r>
      <w:r w:rsidRPr="00C86C51">
        <w:rPr>
          <w:rFonts w:ascii="Times New Roman" w:hAnsi="Times New Roman" w:cs="Times New Roman"/>
          <w:sz w:val="28"/>
          <w:szCs w:val="28"/>
        </w:rPr>
        <w:t>Положени</w:t>
      </w:r>
      <w:r>
        <w:rPr>
          <w:rFonts w:ascii="Times New Roman" w:hAnsi="Times New Roman" w:cs="Times New Roman"/>
          <w:sz w:val="28"/>
          <w:szCs w:val="28"/>
        </w:rPr>
        <w:t>ю</w:t>
      </w:r>
      <w:r w:rsidRPr="00C86C51">
        <w:rPr>
          <w:rFonts w:ascii="Times New Roman" w:hAnsi="Times New Roman" w:cs="Times New Roman"/>
          <w:sz w:val="28"/>
          <w:szCs w:val="28"/>
        </w:rPr>
        <w:t xml:space="preserve"> о порядке проведения закупок товаров (работ, услуг) при строительстве объектов Открытым акционерным обществом «Белэнергозащита»</w:t>
      </w:r>
    </w:p>
    <w:p w:rsidR="00DD6E97" w:rsidRPr="00C86C51" w:rsidRDefault="00DD6E97" w:rsidP="00DD6E97">
      <w:pPr>
        <w:spacing w:after="0"/>
        <w:ind w:firstLine="709"/>
        <w:jc w:val="center"/>
        <w:rPr>
          <w:rFonts w:ascii="Times New Roman" w:hAnsi="Times New Roman" w:cs="Times New Roman"/>
          <w:sz w:val="28"/>
          <w:szCs w:val="28"/>
        </w:rPr>
      </w:pPr>
    </w:p>
    <w:p w:rsidR="00DD6E97"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1. Брестское республиканское унитарное предприятие электроэнергетики «</w:t>
      </w:r>
      <w:proofErr w:type="spellStart"/>
      <w:r>
        <w:rPr>
          <w:rFonts w:ascii="Times New Roman" w:hAnsi="Times New Roman" w:cs="Times New Roman"/>
          <w:sz w:val="28"/>
          <w:szCs w:val="28"/>
        </w:rPr>
        <w:t>Брестэнерго</w:t>
      </w:r>
      <w:proofErr w:type="spellEnd"/>
      <w:r>
        <w:rPr>
          <w:rFonts w:ascii="Times New Roman" w:hAnsi="Times New Roman" w:cs="Times New Roman"/>
          <w:sz w:val="28"/>
          <w:szCs w:val="28"/>
        </w:rPr>
        <w:t>» (РУП «</w:t>
      </w:r>
      <w:proofErr w:type="spellStart"/>
      <w:r>
        <w:rPr>
          <w:rFonts w:ascii="Times New Roman" w:hAnsi="Times New Roman" w:cs="Times New Roman"/>
          <w:sz w:val="28"/>
          <w:szCs w:val="28"/>
        </w:rPr>
        <w:t>Брестэнерго</w:t>
      </w:r>
      <w:proofErr w:type="spellEnd"/>
      <w:r>
        <w:rPr>
          <w:rFonts w:ascii="Times New Roman" w:hAnsi="Times New Roman" w:cs="Times New Roman"/>
          <w:sz w:val="28"/>
          <w:szCs w:val="28"/>
        </w:rPr>
        <w:t>»);</w:t>
      </w:r>
    </w:p>
    <w:p w:rsidR="00DD6E97"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2. Витебское республиканское унитарное предприятие электроэнергетики «</w:t>
      </w:r>
      <w:proofErr w:type="spellStart"/>
      <w:r>
        <w:rPr>
          <w:rFonts w:ascii="Times New Roman" w:hAnsi="Times New Roman" w:cs="Times New Roman"/>
          <w:sz w:val="28"/>
          <w:szCs w:val="28"/>
        </w:rPr>
        <w:t>Витебскэнерго</w:t>
      </w:r>
      <w:proofErr w:type="spellEnd"/>
      <w:r>
        <w:rPr>
          <w:rFonts w:ascii="Times New Roman" w:hAnsi="Times New Roman" w:cs="Times New Roman"/>
          <w:sz w:val="28"/>
          <w:szCs w:val="28"/>
        </w:rPr>
        <w:t>» (РУП «</w:t>
      </w:r>
      <w:proofErr w:type="spellStart"/>
      <w:r>
        <w:rPr>
          <w:rFonts w:ascii="Times New Roman" w:hAnsi="Times New Roman" w:cs="Times New Roman"/>
          <w:sz w:val="28"/>
          <w:szCs w:val="28"/>
        </w:rPr>
        <w:t>Витебскэнерго</w:t>
      </w:r>
      <w:proofErr w:type="spellEnd"/>
      <w:r>
        <w:rPr>
          <w:rFonts w:ascii="Times New Roman" w:hAnsi="Times New Roman" w:cs="Times New Roman"/>
          <w:sz w:val="28"/>
          <w:szCs w:val="28"/>
        </w:rPr>
        <w:t>»);</w:t>
      </w:r>
    </w:p>
    <w:p w:rsidR="00DD6E97"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3. Гомельское республиканское унитарное предприятие электроэнергетики «</w:t>
      </w:r>
      <w:proofErr w:type="spellStart"/>
      <w:r>
        <w:rPr>
          <w:rFonts w:ascii="Times New Roman" w:hAnsi="Times New Roman" w:cs="Times New Roman"/>
          <w:sz w:val="28"/>
          <w:szCs w:val="28"/>
        </w:rPr>
        <w:t>Гомельэнерго</w:t>
      </w:r>
      <w:proofErr w:type="spellEnd"/>
      <w:r>
        <w:rPr>
          <w:rFonts w:ascii="Times New Roman" w:hAnsi="Times New Roman" w:cs="Times New Roman"/>
          <w:sz w:val="28"/>
          <w:szCs w:val="28"/>
        </w:rPr>
        <w:t>» (РУП «</w:t>
      </w:r>
      <w:proofErr w:type="spellStart"/>
      <w:r>
        <w:rPr>
          <w:rFonts w:ascii="Times New Roman" w:hAnsi="Times New Roman" w:cs="Times New Roman"/>
          <w:sz w:val="28"/>
          <w:szCs w:val="28"/>
        </w:rPr>
        <w:t>Гомельэнерго</w:t>
      </w:r>
      <w:proofErr w:type="spellEnd"/>
      <w:r>
        <w:rPr>
          <w:rFonts w:ascii="Times New Roman" w:hAnsi="Times New Roman" w:cs="Times New Roman"/>
          <w:sz w:val="28"/>
          <w:szCs w:val="28"/>
        </w:rPr>
        <w:t>»);</w:t>
      </w:r>
    </w:p>
    <w:p w:rsidR="00DD6E97" w:rsidRPr="00081639"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4. Гродненское республиканское унитарное предприятие электроэнергетики «</w:t>
      </w:r>
      <w:proofErr w:type="spellStart"/>
      <w:r>
        <w:rPr>
          <w:rFonts w:ascii="Times New Roman" w:hAnsi="Times New Roman" w:cs="Times New Roman"/>
          <w:sz w:val="28"/>
          <w:szCs w:val="28"/>
        </w:rPr>
        <w:t>Гродноэнерго</w:t>
      </w:r>
      <w:proofErr w:type="spellEnd"/>
      <w:r>
        <w:rPr>
          <w:rFonts w:ascii="Times New Roman" w:hAnsi="Times New Roman" w:cs="Times New Roman"/>
          <w:sz w:val="28"/>
          <w:szCs w:val="28"/>
        </w:rPr>
        <w:t xml:space="preserve">» (РУП </w:t>
      </w:r>
      <w:proofErr w:type="spellStart"/>
      <w:r>
        <w:rPr>
          <w:rFonts w:ascii="Times New Roman" w:hAnsi="Times New Roman" w:cs="Times New Roman"/>
          <w:sz w:val="28"/>
          <w:szCs w:val="28"/>
        </w:rPr>
        <w:t>Гродноэнерго</w:t>
      </w:r>
      <w:proofErr w:type="spellEnd"/>
      <w:r>
        <w:rPr>
          <w:rFonts w:ascii="Times New Roman" w:hAnsi="Times New Roman" w:cs="Times New Roman"/>
          <w:sz w:val="28"/>
          <w:szCs w:val="28"/>
        </w:rPr>
        <w:t>»);</w:t>
      </w:r>
    </w:p>
    <w:p w:rsidR="00DD6E97" w:rsidRDefault="00DD6E97" w:rsidP="00DD6E97">
      <w:pPr>
        <w:tabs>
          <w:tab w:val="left" w:pos="2160"/>
        </w:tabs>
        <w:spacing w:after="0"/>
        <w:ind w:firstLine="709"/>
        <w:jc w:val="both"/>
        <w:rPr>
          <w:rFonts w:ascii="Times New Roman" w:hAnsi="Times New Roman" w:cs="Times New Roman"/>
          <w:sz w:val="28"/>
          <w:szCs w:val="28"/>
        </w:rPr>
      </w:pPr>
      <w:r w:rsidRPr="00136891">
        <w:rPr>
          <w:rFonts w:ascii="Times New Roman" w:hAnsi="Times New Roman" w:cs="Times New Roman"/>
          <w:sz w:val="28"/>
          <w:szCs w:val="28"/>
        </w:rPr>
        <w:t xml:space="preserve">5. </w:t>
      </w:r>
      <w:r>
        <w:rPr>
          <w:rFonts w:ascii="Times New Roman" w:hAnsi="Times New Roman" w:cs="Times New Roman"/>
          <w:sz w:val="28"/>
          <w:szCs w:val="28"/>
        </w:rPr>
        <w:t>Минское республиканское унитарное предприятие электроэнергетики «</w:t>
      </w:r>
      <w:proofErr w:type="spellStart"/>
      <w:r>
        <w:rPr>
          <w:rFonts w:ascii="Times New Roman" w:hAnsi="Times New Roman" w:cs="Times New Roman"/>
          <w:sz w:val="28"/>
          <w:szCs w:val="28"/>
        </w:rPr>
        <w:t>Минскэнерго</w:t>
      </w:r>
      <w:proofErr w:type="spellEnd"/>
      <w:r>
        <w:rPr>
          <w:rFonts w:ascii="Times New Roman" w:hAnsi="Times New Roman" w:cs="Times New Roman"/>
          <w:sz w:val="28"/>
          <w:szCs w:val="28"/>
        </w:rPr>
        <w:t>» (РУП «</w:t>
      </w:r>
      <w:proofErr w:type="spellStart"/>
      <w:r>
        <w:rPr>
          <w:rFonts w:ascii="Times New Roman" w:hAnsi="Times New Roman" w:cs="Times New Roman"/>
          <w:sz w:val="28"/>
          <w:szCs w:val="28"/>
        </w:rPr>
        <w:t>Минскэнерго</w:t>
      </w:r>
      <w:proofErr w:type="spellEnd"/>
      <w:r>
        <w:rPr>
          <w:rFonts w:ascii="Times New Roman" w:hAnsi="Times New Roman" w:cs="Times New Roman"/>
          <w:sz w:val="28"/>
          <w:szCs w:val="28"/>
        </w:rPr>
        <w:t>);</w:t>
      </w:r>
    </w:p>
    <w:p w:rsidR="00DD6E97"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6. Могилёвское республиканское унитарное предприятие электроэнергетики «</w:t>
      </w:r>
      <w:proofErr w:type="spellStart"/>
      <w:r>
        <w:rPr>
          <w:rFonts w:ascii="Times New Roman" w:hAnsi="Times New Roman" w:cs="Times New Roman"/>
          <w:sz w:val="28"/>
          <w:szCs w:val="28"/>
        </w:rPr>
        <w:t>Могилевэнерго</w:t>
      </w:r>
      <w:proofErr w:type="spellEnd"/>
      <w:r>
        <w:rPr>
          <w:rFonts w:ascii="Times New Roman" w:hAnsi="Times New Roman" w:cs="Times New Roman"/>
          <w:sz w:val="28"/>
          <w:szCs w:val="28"/>
        </w:rPr>
        <w:t>» (РУП «</w:t>
      </w:r>
      <w:proofErr w:type="spellStart"/>
      <w:r>
        <w:rPr>
          <w:rFonts w:ascii="Times New Roman" w:hAnsi="Times New Roman" w:cs="Times New Roman"/>
          <w:sz w:val="28"/>
          <w:szCs w:val="28"/>
        </w:rPr>
        <w:t>Могилевэнерго</w:t>
      </w:r>
      <w:proofErr w:type="spellEnd"/>
      <w:r>
        <w:rPr>
          <w:rFonts w:ascii="Times New Roman" w:hAnsi="Times New Roman" w:cs="Times New Roman"/>
          <w:sz w:val="28"/>
          <w:szCs w:val="28"/>
        </w:rPr>
        <w:t>»);</w:t>
      </w:r>
    </w:p>
    <w:p w:rsidR="00DD6E97"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7.  Республиканское унитарное предприятие электроэнергетики «ОДУ» (РУП «ОДУ»);</w:t>
      </w:r>
    </w:p>
    <w:p w:rsidR="00DD6E97"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8. Государственное учреждение образования «Центр повышения квалификации руководящих работников и специалистов энергетики» (Центр повышения квалификации руководящих работников и специалистов энергетики);</w:t>
      </w:r>
    </w:p>
    <w:p w:rsidR="00DD6E97"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9. Учреждение образования «Минский государственный энергетический колледж» (МГЭК);</w:t>
      </w:r>
    </w:p>
    <w:p w:rsidR="00DD6E97"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10. Научно-исследовательское и проектное республиканское унитарное предприятие «БЕЛТЭИ» (РУП «БЕЛТЭИ);</w:t>
      </w:r>
    </w:p>
    <w:p w:rsidR="00DD6E97"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11. Научно–исследовательское и проектно-изыскательное республиканское унитарное предприятие «</w:t>
      </w:r>
      <w:proofErr w:type="spellStart"/>
      <w:r>
        <w:rPr>
          <w:rFonts w:ascii="Times New Roman" w:hAnsi="Times New Roman" w:cs="Times New Roman"/>
          <w:sz w:val="28"/>
          <w:szCs w:val="28"/>
        </w:rPr>
        <w:t>Белэнергосетьпроект</w:t>
      </w:r>
      <w:proofErr w:type="spellEnd"/>
      <w:r>
        <w:rPr>
          <w:rFonts w:ascii="Times New Roman" w:hAnsi="Times New Roman" w:cs="Times New Roman"/>
          <w:sz w:val="28"/>
          <w:szCs w:val="28"/>
        </w:rPr>
        <w:t>» (РУП «</w:t>
      </w:r>
      <w:proofErr w:type="spellStart"/>
      <w:r>
        <w:rPr>
          <w:rFonts w:ascii="Times New Roman" w:hAnsi="Times New Roman" w:cs="Times New Roman"/>
          <w:sz w:val="28"/>
          <w:szCs w:val="28"/>
        </w:rPr>
        <w:t>Белэнергосетьпроект</w:t>
      </w:r>
      <w:proofErr w:type="spellEnd"/>
      <w:r>
        <w:rPr>
          <w:rFonts w:ascii="Times New Roman" w:hAnsi="Times New Roman" w:cs="Times New Roman"/>
          <w:sz w:val="28"/>
          <w:szCs w:val="28"/>
        </w:rPr>
        <w:t>»);</w:t>
      </w:r>
    </w:p>
    <w:p w:rsidR="00DD6E97"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12. Проектное научно-исследовательское  республиканское унитарное предприятие «</w:t>
      </w:r>
      <w:proofErr w:type="spellStart"/>
      <w:r>
        <w:rPr>
          <w:rFonts w:ascii="Times New Roman" w:hAnsi="Times New Roman" w:cs="Times New Roman"/>
          <w:sz w:val="28"/>
          <w:szCs w:val="28"/>
        </w:rPr>
        <w:t>Белнипиэнергопром</w:t>
      </w:r>
      <w:proofErr w:type="spellEnd"/>
      <w:r>
        <w:rPr>
          <w:rFonts w:ascii="Times New Roman" w:hAnsi="Times New Roman" w:cs="Times New Roman"/>
          <w:sz w:val="28"/>
          <w:szCs w:val="28"/>
        </w:rPr>
        <w:t>» (РУП «</w:t>
      </w:r>
      <w:proofErr w:type="spellStart"/>
      <w:r>
        <w:rPr>
          <w:rFonts w:ascii="Times New Roman" w:hAnsi="Times New Roman" w:cs="Times New Roman"/>
          <w:sz w:val="28"/>
          <w:szCs w:val="28"/>
        </w:rPr>
        <w:t>Белнипиэнергопром</w:t>
      </w:r>
      <w:proofErr w:type="spellEnd"/>
      <w:r>
        <w:rPr>
          <w:rFonts w:ascii="Times New Roman" w:hAnsi="Times New Roman" w:cs="Times New Roman"/>
          <w:sz w:val="28"/>
          <w:szCs w:val="28"/>
        </w:rPr>
        <w:t>»);</w:t>
      </w:r>
    </w:p>
    <w:p w:rsidR="00DD6E97"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13. Республиканское унитарное предприятие «</w:t>
      </w:r>
      <w:proofErr w:type="spellStart"/>
      <w:r>
        <w:rPr>
          <w:rFonts w:ascii="Times New Roman" w:hAnsi="Times New Roman" w:cs="Times New Roman"/>
          <w:sz w:val="28"/>
          <w:szCs w:val="28"/>
        </w:rPr>
        <w:t>Белэнегострой</w:t>
      </w:r>
      <w:proofErr w:type="spellEnd"/>
      <w:r>
        <w:rPr>
          <w:rFonts w:ascii="Times New Roman" w:hAnsi="Times New Roman" w:cs="Times New Roman"/>
          <w:sz w:val="28"/>
          <w:szCs w:val="28"/>
        </w:rPr>
        <w:t>» (Государственное предприятие «</w:t>
      </w:r>
      <w:proofErr w:type="spellStart"/>
      <w:r>
        <w:rPr>
          <w:rFonts w:ascii="Times New Roman" w:hAnsi="Times New Roman" w:cs="Times New Roman"/>
          <w:sz w:val="28"/>
          <w:szCs w:val="28"/>
        </w:rPr>
        <w:t>Белэнергострой</w:t>
      </w:r>
      <w:proofErr w:type="spellEnd"/>
      <w:r>
        <w:rPr>
          <w:rFonts w:ascii="Times New Roman" w:hAnsi="Times New Roman" w:cs="Times New Roman"/>
          <w:sz w:val="28"/>
          <w:szCs w:val="28"/>
        </w:rPr>
        <w:t>»);</w:t>
      </w:r>
    </w:p>
    <w:p w:rsidR="00DD6E97" w:rsidRDefault="00DD6E97" w:rsidP="00DD6E97">
      <w:pPr>
        <w:tabs>
          <w:tab w:val="left" w:pos="2160"/>
        </w:tabs>
        <w:spacing w:after="0"/>
        <w:ind w:firstLine="709"/>
        <w:jc w:val="both"/>
        <w:rPr>
          <w:rFonts w:ascii="Times New Roman" w:hAnsi="Times New Roman" w:cs="Times New Roman"/>
          <w:sz w:val="28"/>
          <w:szCs w:val="28"/>
        </w:rPr>
      </w:pPr>
      <w:r>
        <w:rPr>
          <w:rFonts w:ascii="Times New Roman" w:hAnsi="Times New Roman" w:cs="Times New Roman"/>
          <w:sz w:val="28"/>
          <w:szCs w:val="28"/>
        </w:rPr>
        <w:t>14. Открытое акционерное общество «</w:t>
      </w:r>
      <w:proofErr w:type="spellStart"/>
      <w:r>
        <w:rPr>
          <w:rFonts w:ascii="Times New Roman" w:hAnsi="Times New Roman" w:cs="Times New Roman"/>
          <w:sz w:val="28"/>
          <w:szCs w:val="28"/>
        </w:rPr>
        <w:t>Белэнергоавтоматика</w:t>
      </w:r>
      <w:proofErr w:type="spellEnd"/>
      <w:r>
        <w:rPr>
          <w:rFonts w:ascii="Times New Roman" w:hAnsi="Times New Roman" w:cs="Times New Roman"/>
          <w:sz w:val="28"/>
          <w:szCs w:val="28"/>
        </w:rPr>
        <w:t>»</w:t>
      </w:r>
    </w:p>
    <w:p w:rsidR="00DD6E97" w:rsidRPr="00136891" w:rsidRDefault="00DD6E97" w:rsidP="0075157C">
      <w:pPr>
        <w:rPr>
          <w:rFonts w:ascii="Times New Roman" w:hAnsi="Times New Roman" w:cs="Times New Roman"/>
          <w:sz w:val="28"/>
          <w:szCs w:val="28"/>
        </w:rPr>
      </w:pPr>
    </w:p>
    <w:p w:rsidR="009C261D" w:rsidRDefault="009C261D">
      <w:bookmarkStart w:id="8" w:name="_GoBack"/>
      <w:bookmarkEnd w:id="8"/>
    </w:p>
    <w:sectPr w:rsidR="009C261D" w:rsidSect="00344E6A">
      <w:headerReference w:type="default"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2B9" w:rsidRDefault="00C602B9">
      <w:pPr>
        <w:spacing w:after="0" w:line="240" w:lineRule="auto"/>
      </w:pPr>
      <w:r>
        <w:separator/>
      </w:r>
    </w:p>
  </w:endnote>
  <w:endnote w:type="continuationSeparator" w:id="0">
    <w:p w:rsidR="00C602B9" w:rsidRDefault="00C60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F48" w:rsidRDefault="00C602B9">
    <w:pPr>
      <w:pStyle w:val="a5"/>
      <w:jc w:val="center"/>
    </w:pPr>
  </w:p>
  <w:p w:rsidR="00C35F48" w:rsidRDefault="00C602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2B9" w:rsidRDefault="00C602B9">
      <w:pPr>
        <w:spacing w:after="0" w:line="240" w:lineRule="auto"/>
      </w:pPr>
      <w:r>
        <w:separator/>
      </w:r>
    </w:p>
  </w:footnote>
  <w:footnote w:type="continuationSeparator" w:id="0">
    <w:p w:rsidR="00C602B9" w:rsidRDefault="00C60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074411"/>
      <w:docPartObj>
        <w:docPartGallery w:val="Page Numbers (Top of Page)"/>
        <w:docPartUnique/>
      </w:docPartObj>
    </w:sdtPr>
    <w:sdtEndPr/>
    <w:sdtContent>
      <w:p w:rsidR="00582882" w:rsidRDefault="00DD6E97">
        <w:pPr>
          <w:pStyle w:val="a3"/>
          <w:jc w:val="center"/>
        </w:pPr>
        <w:r>
          <w:fldChar w:fldCharType="begin"/>
        </w:r>
        <w:r>
          <w:instrText>PAGE   \* MERGEFORMAT</w:instrText>
        </w:r>
        <w:r>
          <w:fldChar w:fldCharType="separate"/>
        </w:r>
        <w:r w:rsidR="0075157C">
          <w:rPr>
            <w:noProof/>
          </w:rPr>
          <w:t>21</w:t>
        </w:r>
        <w:r>
          <w:fldChar w:fldCharType="end"/>
        </w:r>
      </w:p>
    </w:sdtContent>
  </w:sdt>
  <w:p w:rsidR="00C35F48" w:rsidRDefault="00C602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97"/>
    <w:rsid w:val="00145F28"/>
    <w:rsid w:val="00344E6A"/>
    <w:rsid w:val="0075157C"/>
    <w:rsid w:val="009C261D"/>
    <w:rsid w:val="00C602B9"/>
    <w:rsid w:val="00C811DF"/>
    <w:rsid w:val="00DD6E97"/>
    <w:rsid w:val="00E40148"/>
    <w:rsid w:val="00FA6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E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DD6E97"/>
    <w:pPr>
      <w:spacing w:before="160" w:after="160" w:line="240" w:lineRule="auto"/>
      <w:ind w:firstLine="567"/>
      <w:jc w:val="both"/>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DD6E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6E97"/>
  </w:style>
  <w:style w:type="paragraph" w:styleId="a5">
    <w:name w:val="footer"/>
    <w:basedOn w:val="a"/>
    <w:link w:val="a6"/>
    <w:uiPriority w:val="99"/>
    <w:unhideWhenUsed/>
    <w:rsid w:val="00DD6E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6E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E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DD6E97"/>
    <w:pPr>
      <w:spacing w:before="160" w:after="160" w:line="240" w:lineRule="auto"/>
      <w:ind w:firstLine="567"/>
      <w:jc w:val="both"/>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DD6E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6E97"/>
  </w:style>
  <w:style w:type="paragraph" w:styleId="a5">
    <w:name w:val="footer"/>
    <w:basedOn w:val="a"/>
    <w:link w:val="a6"/>
    <w:uiPriority w:val="99"/>
    <w:unhideWhenUsed/>
    <w:rsid w:val="00DD6E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6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64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5956</Words>
  <Characters>33950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Dalidovich Dalidovich</dc:creator>
  <cp:lastModifiedBy>Belsky</cp:lastModifiedBy>
  <cp:revision>5</cp:revision>
  <dcterms:created xsi:type="dcterms:W3CDTF">2021-03-02T08:25:00Z</dcterms:created>
  <dcterms:modified xsi:type="dcterms:W3CDTF">2021-04-21T07:15:00Z</dcterms:modified>
</cp:coreProperties>
</file>